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3" w:rsidRPr="00791133" w:rsidRDefault="00791133" w:rsidP="00791133">
      <w:pPr>
        <w:snapToGrid w:val="0"/>
        <w:spacing w:line="360" w:lineRule="auto"/>
        <w:rPr>
          <w:sz w:val="21"/>
          <w:szCs w:val="21"/>
        </w:rPr>
      </w:pPr>
      <w:bookmarkStart w:id="0" w:name="_GoBack"/>
      <w:bookmarkEnd w:id="0"/>
      <w:r w:rsidRPr="00791133">
        <w:rPr>
          <w:rFonts w:hint="eastAsia"/>
          <w:sz w:val="21"/>
          <w:szCs w:val="21"/>
        </w:rPr>
        <w:t>様式３</w:t>
      </w:r>
    </w:p>
    <w:p w:rsidR="00791133" w:rsidRPr="00791133" w:rsidRDefault="00791133" w:rsidP="00791133">
      <w:pPr>
        <w:jc w:val="center"/>
        <w:rPr>
          <w:sz w:val="28"/>
          <w:szCs w:val="28"/>
        </w:rPr>
      </w:pPr>
      <w:r w:rsidRPr="00791133">
        <w:rPr>
          <w:rFonts w:hint="eastAsia"/>
          <w:sz w:val="28"/>
          <w:szCs w:val="28"/>
        </w:rPr>
        <w:t>廃棄物処理施設等使用前検査申請書</w:t>
      </w:r>
    </w:p>
    <w:p w:rsidR="00276B75" w:rsidRPr="00A555B0" w:rsidRDefault="00276B75" w:rsidP="00276B75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76B75" w:rsidRDefault="00276B75" w:rsidP="00276B75">
      <w:pPr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276B75" w:rsidRDefault="00276B75" w:rsidP="00276B75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住所</w:t>
      </w:r>
    </w:p>
    <w:p w:rsidR="00276B75" w:rsidRDefault="00276B75" w:rsidP="00276B75">
      <w:pPr>
        <w:snapToGrid w:val="0"/>
        <w:ind w:firstLineChars="1709" w:firstLine="3922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Pr="00A12CCF" w:rsidRDefault="00276B75" w:rsidP="00276B75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276B75" w:rsidRPr="00A12CCF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F0022B" w:rsidRPr="003647CE" w:rsidRDefault="00F0022B" w:rsidP="00276B75">
      <w:pPr>
        <w:snapToGrid w:val="0"/>
        <w:jc w:val="left"/>
        <w:rPr>
          <w:sz w:val="21"/>
          <w:szCs w:val="21"/>
        </w:rPr>
      </w:pPr>
    </w:p>
    <w:p w:rsidR="00276B75" w:rsidRDefault="00E216D2" w:rsidP="00276B75">
      <w:pPr>
        <w:snapToGrid w:val="0"/>
        <w:jc w:val="left"/>
        <w:rPr>
          <w:sz w:val="21"/>
          <w:szCs w:val="21"/>
        </w:rPr>
      </w:pPr>
      <w:r w:rsidRPr="00FF04F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107950</wp:posOffset>
                </wp:positionV>
                <wp:extent cx="5730240" cy="1404620"/>
                <wp:effectExtent l="0" t="0" r="381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4FE" w:rsidRPr="00E216D2" w:rsidRDefault="00FF04FE" w:rsidP="00E216D2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E216D2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廃棄物の</w:t>
                            </w:r>
                            <w:r w:rsidRPr="00E216D2">
                              <w:rPr>
                                <w:spacing w:val="-20"/>
                                <w:sz w:val="20"/>
                                <w:szCs w:val="20"/>
                              </w:rPr>
                              <w:t>処理及び清掃に</w:t>
                            </w:r>
                            <w:r w:rsidRPr="00E216D2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関する</w:t>
                            </w:r>
                            <w:r w:rsidRPr="00E216D2">
                              <w:rPr>
                                <w:spacing w:val="-20"/>
                                <w:sz w:val="20"/>
                                <w:szCs w:val="20"/>
                              </w:rPr>
                              <w:t>法律第８</w:t>
                            </w:r>
                            <w:r w:rsidRPr="00E216D2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条</w:t>
                            </w:r>
                            <w:r w:rsidRPr="00E216D2">
                              <w:rPr>
                                <w:spacing w:val="-20"/>
                                <w:sz w:val="20"/>
                                <w:szCs w:val="20"/>
                              </w:rPr>
                              <w:t>の２第５項</w:t>
                            </w:r>
                            <w:r w:rsidR="003647CE" w:rsidRPr="00E216D2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（</w:t>
                            </w:r>
                            <w:r w:rsidR="003647CE" w:rsidRPr="00E216D2">
                              <w:rPr>
                                <w:spacing w:val="-20"/>
                                <w:sz w:val="20"/>
                                <w:szCs w:val="20"/>
                              </w:rPr>
                              <w:t>第９条第２項において準用する</w:t>
                            </w:r>
                            <w:r w:rsidR="003647CE" w:rsidRPr="00E216D2"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場合を含む</w:t>
                            </w:r>
                            <w:r w:rsidR="003647CE" w:rsidRPr="00E216D2">
                              <w:rPr>
                                <w:spacing w:val="-20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  <w:p w:rsidR="00FF04FE" w:rsidRPr="003647CE" w:rsidRDefault="00766B07" w:rsidP="00E216D2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 w:rsidRPr="003647CE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横浜市廃棄物処理用地の設定等に関する指導要綱第10</w:t>
                            </w:r>
                            <w:r w:rsidR="00FF04FE" w:rsidRPr="003647CE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条</w:t>
                            </w:r>
                            <w:r w:rsidRPr="003647CE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第</w:t>
                            </w:r>
                            <w:r w:rsidRPr="003647CE">
                              <w:rPr>
                                <w:spacing w:val="-20"/>
                                <w:sz w:val="21"/>
                                <w:szCs w:val="21"/>
                              </w:rPr>
                              <w:t>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3.1pt;margin-top:8.5pt;width:451.2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" stroked="f">
                <v:textbox style="mso-fit-shape-to-text:t">
                  <w:txbxContent>
                    <w:p w:rsidR="00FF04FE" w:rsidRPr="00E216D2" w:rsidRDefault="00FF04FE" w:rsidP="00E216D2">
                      <w:pPr>
                        <w:spacing w:line="400" w:lineRule="exact"/>
                        <w:jc w:val="center"/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</w:pPr>
                      <w:r w:rsidRPr="00E216D2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廃棄物の</w:t>
                      </w:r>
                      <w:r w:rsidRPr="00E216D2">
                        <w:rPr>
                          <w:spacing w:val="-20"/>
                          <w:sz w:val="20"/>
                          <w:szCs w:val="20"/>
                        </w:rPr>
                        <w:t>処理及び清掃に</w:t>
                      </w:r>
                      <w:r w:rsidRPr="00E216D2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関する</w:t>
                      </w:r>
                      <w:r w:rsidRPr="00E216D2">
                        <w:rPr>
                          <w:spacing w:val="-20"/>
                          <w:sz w:val="20"/>
                          <w:szCs w:val="20"/>
                        </w:rPr>
                        <w:t>法律第８</w:t>
                      </w:r>
                      <w:r w:rsidRPr="00E216D2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条</w:t>
                      </w:r>
                      <w:r w:rsidRPr="00E216D2">
                        <w:rPr>
                          <w:spacing w:val="-20"/>
                          <w:sz w:val="20"/>
                          <w:szCs w:val="20"/>
                        </w:rPr>
                        <w:t>の２第５項</w:t>
                      </w:r>
                      <w:r w:rsidR="003647CE" w:rsidRPr="00E216D2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（</w:t>
                      </w:r>
                      <w:r w:rsidR="003647CE" w:rsidRPr="00E216D2">
                        <w:rPr>
                          <w:spacing w:val="-20"/>
                          <w:sz w:val="20"/>
                          <w:szCs w:val="20"/>
                        </w:rPr>
                        <w:t>第９条第２項において準用する</w:t>
                      </w:r>
                      <w:r w:rsidR="003647CE" w:rsidRPr="00E216D2"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場合を含む</w:t>
                      </w:r>
                      <w:r w:rsidR="003647CE" w:rsidRPr="00E216D2">
                        <w:rPr>
                          <w:spacing w:val="-20"/>
                          <w:sz w:val="20"/>
                          <w:szCs w:val="20"/>
                        </w:rPr>
                        <w:t>。）</w:t>
                      </w:r>
                    </w:p>
                    <w:p w:rsidR="00FF04FE" w:rsidRPr="003647CE" w:rsidRDefault="00766B07" w:rsidP="00E216D2">
                      <w:pPr>
                        <w:spacing w:line="400" w:lineRule="exact"/>
                        <w:jc w:val="center"/>
                        <w:rPr>
                          <w:spacing w:val="-20"/>
                          <w:sz w:val="21"/>
                          <w:szCs w:val="21"/>
                        </w:rPr>
                      </w:pPr>
                      <w:r w:rsidRPr="003647CE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横浜市廃棄物処理用地の設定等に関する指導要綱第10</w:t>
                      </w:r>
                      <w:r w:rsidR="00FF04FE" w:rsidRPr="003647CE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条</w:t>
                      </w:r>
                      <w:r w:rsidRPr="003647CE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第</w:t>
                      </w:r>
                      <w:r w:rsidRPr="003647CE">
                        <w:rPr>
                          <w:spacing w:val="-20"/>
                          <w:sz w:val="21"/>
                          <w:szCs w:val="21"/>
                        </w:rPr>
                        <w:t>１項</w:t>
                      </w:r>
                    </w:p>
                  </w:txbxContent>
                </v:textbox>
              </v:shape>
            </w:pict>
          </mc:Fallback>
        </mc:AlternateContent>
      </w:r>
    </w:p>
    <w:p w:rsidR="003647CE" w:rsidRDefault="00E216D2" w:rsidP="003647CE">
      <w:pPr>
        <w:spacing w:after="240" w:line="360" w:lineRule="auto"/>
        <w:ind w:leftChars="-109" w:left="-283" w:rightChars="-164" w:right="-426" w:firstLineChars="3775" w:firstLine="8663"/>
        <w:jc w:val="left"/>
        <w:rPr>
          <w:sz w:val="21"/>
          <w:szCs w:val="21"/>
        </w:rPr>
      </w:pPr>
      <w:r w:rsidRPr="00FF04FE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FA7B4AF" wp14:editId="3FCB8726">
                <wp:simplePos x="0" y="0"/>
                <wp:positionH relativeFrom="column">
                  <wp:posOffset>-240030</wp:posOffset>
                </wp:positionH>
                <wp:positionV relativeFrom="paragraph">
                  <wp:posOffset>608965</wp:posOffset>
                </wp:positionV>
                <wp:extent cx="3048000" cy="140462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7CE" w:rsidRPr="00E216D2" w:rsidRDefault="003647CE" w:rsidP="00E216D2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 w:rsidRPr="00E216D2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一般廃棄物処理施設</w:t>
                            </w:r>
                          </w:p>
                          <w:p w:rsidR="003647CE" w:rsidRPr="00E216D2" w:rsidRDefault="003647CE" w:rsidP="00E216D2">
                            <w:pPr>
                              <w:spacing w:line="400" w:lineRule="exact"/>
                              <w:jc w:val="center"/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 w:rsidRPr="00E216D2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廃棄物処理業者が事業の用に供する施設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7B4AF" id="_x0000_s1027" type="#_x0000_t202" style="position:absolute;left:0;text-align:left;margin-left:-18.9pt;margin-top:47.95pt;width:240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" stroked="f">
                <v:textbox style="mso-fit-shape-to-text:t">
                  <w:txbxContent>
                    <w:p w:rsidR="003647CE" w:rsidRPr="00E216D2" w:rsidRDefault="003647CE" w:rsidP="00E216D2">
                      <w:pPr>
                        <w:spacing w:line="400" w:lineRule="exact"/>
                        <w:jc w:val="center"/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</w:pPr>
                      <w:r w:rsidRPr="00E216D2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一般廃棄物処理施設</w:t>
                      </w:r>
                    </w:p>
                    <w:p w:rsidR="003647CE" w:rsidRPr="00E216D2" w:rsidRDefault="003647CE" w:rsidP="00E216D2">
                      <w:pPr>
                        <w:spacing w:line="400" w:lineRule="exact"/>
                        <w:jc w:val="center"/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</w:pPr>
                      <w:r w:rsidRPr="00E216D2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廃棄物処理業者が事業の用に供する施設</w:t>
                      </w:r>
                    </w:p>
                  </w:txbxContent>
                </v:textbox>
              </v:shape>
            </w:pict>
          </mc:Fallback>
        </mc:AlternateContent>
      </w:r>
      <w:r w:rsidR="00276B75">
        <w:rPr>
          <w:rFonts w:hint="eastAsia"/>
          <w:sz w:val="21"/>
          <w:szCs w:val="21"/>
        </w:rPr>
        <w:t>の規</w:t>
      </w:r>
      <w:r w:rsidR="003647CE">
        <w:rPr>
          <w:rFonts w:hint="eastAsia"/>
          <w:sz w:val="21"/>
          <w:szCs w:val="21"/>
        </w:rPr>
        <w:t>定により、</w:t>
      </w:r>
    </w:p>
    <w:p w:rsidR="00FF04FE" w:rsidRPr="00FF04FE" w:rsidRDefault="00E216D2" w:rsidP="00CA523A">
      <w:pPr>
        <w:spacing w:after="120" w:line="360" w:lineRule="auto"/>
        <w:ind w:rightChars="-164" w:right="-426" w:firstLineChars="1800" w:firstLine="413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の使用前検査を受けたいので、関係図面等を添えて申請します。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61"/>
        <w:gridCol w:w="6567"/>
      </w:tblGrid>
      <w:tr w:rsidR="00B328A2" w:rsidTr="00CA523A">
        <w:trPr>
          <w:trHeight w:val="1158"/>
          <w:jc w:val="center"/>
        </w:trPr>
        <w:tc>
          <w:tcPr>
            <w:tcW w:w="3061" w:type="dxa"/>
            <w:vAlign w:val="center"/>
          </w:tcPr>
          <w:p w:rsidR="00E216D2" w:rsidRDefault="00B328A2" w:rsidP="00CA523A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許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可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766B07">
              <w:rPr>
                <w:rFonts w:hint="eastAsia"/>
                <w:kern w:val="0"/>
                <w:sz w:val="21"/>
                <w:szCs w:val="21"/>
              </w:rPr>
              <w:t>の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 w:rsidR="00B328A2" w:rsidRDefault="00B328A2" w:rsidP="00CA523A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び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許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可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番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号</w:t>
            </w:r>
          </w:p>
          <w:p w:rsidR="00E216D2" w:rsidRDefault="00B328A2" w:rsidP="00CA523A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="00E216D2">
              <w:rPr>
                <w:rFonts w:hint="eastAsia"/>
                <w:kern w:val="0"/>
                <w:sz w:val="21"/>
                <w:szCs w:val="21"/>
              </w:rPr>
              <w:t>又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E216D2">
              <w:rPr>
                <w:rFonts w:hint="eastAsia"/>
                <w:kern w:val="0"/>
                <w:sz w:val="21"/>
                <w:szCs w:val="21"/>
              </w:rPr>
              <w:t>は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協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議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終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了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 w:rsidR="00B328A2" w:rsidRPr="00500B1F" w:rsidRDefault="00B328A2" w:rsidP="00CA523A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び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文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書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番</w:t>
            </w:r>
            <w:r w:rsidR="00CA523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号）</w:t>
            </w:r>
          </w:p>
        </w:tc>
        <w:tc>
          <w:tcPr>
            <w:tcW w:w="6567" w:type="dxa"/>
            <w:vAlign w:val="center"/>
          </w:tcPr>
          <w:p w:rsidR="00B328A2" w:rsidRPr="00A555B0" w:rsidRDefault="00B328A2" w:rsidP="00B32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8A2" w:rsidTr="00CA523A">
        <w:trPr>
          <w:trHeight w:val="1158"/>
          <w:jc w:val="center"/>
        </w:trPr>
        <w:tc>
          <w:tcPr>
            <w:tcW w:w="3061" w:type="dxa"/>
            <w:vAlign w:val="center"/>
          </w:tcPr>
          <w:p w:rsidR="00B328A2" w:rsidRDefault="00B328A2" w:rsidP="00B328A2">
            <w:pPr>
              <w:jc w:val="center"/>
              <w:rPr>
                <w:sz w:val="21"/>
                <w:szCs w:val="21"/>
              </w:rPr>
            </w:pPr>
            <w:r w:rsidRPr="00CA523A">
              <w:rPr>
                <w:rFonts w:hint="eastAsia"/>
                <w:spacing w:val="204"/>
                <w:kern w:val="0"/>
                <w:sz w:val="21"/>
                <w:szCs w:val="21"/>
                <w:fitText w:val="2061" w:id="-1230873344"/>
              </w:rPr>
              <w:t>設置場</w:t>
            </w:r>
            <w:r w:rsidRPr="00CA523A">
              <w:rPr>
                <w:rFonts w:hint="eastAsia"/>
                <w:spacing w:val="-1"/>
                <w:kern w:val="0"/>
                <w:sz w:val="21"/>
                <w:szCs w:val="21"/>
                <w:fitText w:val="2061" w:id="-1230873344"/>
              </w:rPr>
              <w:t>所</w:t>
            </w:r>
          </w:p>
        </w:tc>
        <w:tc>
          <w:tcPr>
            <w:tcW w:w="6567" w:type="dxa"/>
            <w:vAlign w:val="center"/>
          </w:tcPr>
          <w:p w:rsidR="00B328A2" w:rsidRPr="00A555B0" w:rsidRDefault="00B328A2" w:rsidP="00B32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328A2" w:rsidTr="00CA523A">
        <w:trPr>
          <w:trHeight w:val="1158"/>
          <w:jc w:val="center"/>
        </w:trPr>
        <w:tc>
          <w:tcPr>
            <w:tcW w:w="3061" w:type="dxa"/>
            <w:vAlign w:val="center"/>
          </w:tcPr>
          <w:p w:rsidR="00B328A2" w:rsidRPr="00A555B0" w:rsidRDefault="00E216D2" w:rsidP="00B328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523A">
              <w:rPr>
                <w:rFonts w:asciiTheme="minorEastAsia" w:eastAsiaTheme="minorEastAsia" w:hAnsiTheme="minorEastAsia" w:hint="eastAsia"/>
                <w:spacing w:val="80"/>
                <w:kern w:val="0"/>
                <w:sz w:val="21"/>
                <w:szCs w:val="21"/>
                <w:fitText w:val="2061" w:id="-1230873088"/>
              </w:rPr>
              <w:t>竣功</w:t>
            </w:r>
            <w:r w:rsidR="00766B07" w:rsidRPr="00CA523A">
              <w:rPr>
                <w:rFonts w:asciiTheme="minorEastAsia" w:eastAsiaTheme="minorEastAsia" w:hAnsiTheme="minorEastAsia" w:hint="eastAsia"/>
                <w:spacing w:val="80"/>
                <w:kern w:val="0"/>
                <w:sz w:val="21"/>
                <w:szCs w:val="21"/>
                <w:fitText w:val="2061" w:id="-1230873088"/>
              </w:rPr>
              <w:t>の年月</w:t>
            </w:r>
            <w:r w:rsidR="00766B07" w:rsidRPr="00CA52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061" w:id="-1230873088"/>
              </w:rPr>
              <w:t>日</w:t>
            </w:r>
          </w:p>
        </w:tc>
        <w:tc>
          <w:tcPr>
            <w:tcW w:w="6567" w:type="dxa"/>
            <w:vAlign w:val="center"/>
          </w:tcPr>
          <w:p w:rsidR="00B328A2" w:rsidRPr="00A555B0" w:rsidRDefault="00B328A2" w:rsidP="00B328A2">
            <w:pPr>
              <w:ind w:firstLineChars="100" w:firstLine="2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</w:t>
            </w:r>
          </w:p>
        </w:tc>
      </w:tr>
      <w:tr w:rsidR="00B328A2" w:rsidTr="00CA523A">
        <w:trPr>
          <w:trHeight w:val="1158"/>
          <w:jc w:val="center"/>
        </w:trPr>
        <w:tc>
          <w:tcPr>
            <w:tcW w:w="3061" w:type="dxa"/>
            <w:vAlign w:val="center"/>
          </w:tcPr>
          <w:p w:rsidR="00B328A2" w:rsidRPr="00B328A2" w:rsidRDefault="00766B07" w:rsidP="00B328A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使用開始予定年月日</w:t>
            </w:r>
          </w:p>
        </w:tc>
        <w:tc>
          <w:tcPr>
            <w:tcW w:w="6567" w:type="dxa"/>
            <w:vAlign w:val="center"/>
          </w:tcPr>
          <w:p w:rsidR="00B328A2" w:rsidRPr="00A555B0" w:rsidRDefault="00766B07" w:rsidP="00B328A2">
            <w:pPr>
              <w:ind w:firstLineChars="100" w:firstLine="2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</w:t>
            </w:r>
          </w:p>
        </w:tc>
      </w:tr>
      <w:tr w:rsidR="00E216D2" w:rsidTr="00CA523A">
        <w:trPr>
          <w:trHeight w:val="1158"/>
          <w:jc w:val="center"/>
        </w:trPr>
        <w:tc>
          <w:tcPr>
            <w:tcW w:w="3061" w:type="dxa"/>
            <w:vAlign w:val="center"/>
          </w:tcPr>
          <w:p w:rsidR="00E216D2" w:rsidRDefault="00E216D2" w:rsidP="00B328A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受</w:t>
            </w:r>
            <w:r w:rsidR="00CA52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付</w:t>
            </w:r>
            <w:r w:rsidR="00CA52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欄</w:t>
            </w:r>
          </w:p>
        </w:tc>
        <w:tc>
          <w:tcPr>
            <w:tcW w:w="6567" w:type="dxa"/>
            <w:vAlign w:val="center"/>
          </w:tcPr>
          <w:p w:rsidR="00E216D2" w:rsidRPr="00A555B0" w:rsidRDefault="00E216D2" w:rsidP="00B328A2">
            <w:pPr>
              <w:ind w:firstLineChars="100" w:firstLine="2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A523A" w:rsidRDefault="00CA523A" w:rsidP="00CA523A">
      <w:pPr>
        <w:snapToGrid w:val="0"/>
        <w:spacing w:line="32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791133" w:rsidRPr="00766B07" w:rsidRDefault="00791133" w:rsidP="00791133">
      <w:pPr>
        <w:ind w:firstLineChars="100" w:firstLine="259"/>
      </w:pPr>
    </w:p>
    <w:sectPr w:rsidR="00791133" w:rsidRPr="00766B07" w:rsidSect="00E05077">
      <w:pgSz w:w="11906" w:h="16838" w:code="9"/>
      <w:pgMar w:top="1531" w:right="1134" w:bottom="1134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5C" w:rsidRDefault="00FE0D5C" w:rsidP="00791133">
      <w:r>
        <w:separator/>
      </w:r>
    </w:p>
  </w:endnote>
  <w:endnote w:type="continuationSeparator" w:id="0">
    <w:p w:rsidR="00FE0D5C" w:rsidRDefault="00FE0D5C" w:rsidP="007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5C" w:rsidRDefault="00FE0D5C" w:rsidP="00791133">
      <w:r>
        <w:separator/>
      </w:r>
    </w:p>
  </w:footnote>
  <w:footnote w:type="continuationSeparator" w:id="0">
    <w:p w:rsidR="00FE0D5C" w:rsidRDefault="00FE0D5C" w:rsidP="007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96FC4"/>
    <w:rsid w:val="00230767"/>
    <w:rsid w:val="00276B75"/>
    <w:rsid w:val="00295A5F"/>
    <w:rsid w:val="003647CE"/>
    <w:rsid w:val="003D56D1"/>
    <w:rsid w:val="00766B07"/>
    <w:rsid w:val="00791133"/>
    <w:rsid w:val="00995341"/>
    <w:rsid w:val="00A35E2E"/>
    <w:rsid w:val="00AF1663"/>
    <w:rsid w:val="00AF39C0"/>
    <w:rsid w:val="00B328A2"/>
    <w:rsid w:val="00CA523A"/>
    <w:rsid w:val="00D055CE"/>
    <w:rsid w:val="00D74186"/>
    <w:rsid w:val="00D90696"/>
    <w:rsid w:val="00E05077"/>
    <w:rsid w:val="00E216D2"/>
    <w:rsid w:val="00E74E1C"/>
    <w:rsid w:val="00E81C2A"/>
    <w:rsid w:val="00EC431C"/>
    <w:rsid w:val="00EC5A97"/>
    <w:rsid w:val="00F0022B"/>
    <w:rsid w:val="00F90A8A"/>
    <w:rsid w:val="00FE0D5C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13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133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791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2023-09-11T06:39:00Z</dcterms:created>
  <dcterms:modified xsi:type="dcterms:W3CDTF">2023-09-11T06:39:00Z</dcterms:modified>
</cp:coreProperties>
</file>