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C3A" w:rsidRPr="00A94FDB" w:rsidRDefault="00DA3C3A" w:rsidP="00DA3C3A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bookmarkStart w:id="0" w:name="_GoBack"/>
      <w:bookmarkEnd w:id="0"/>
      <w:r w:rsidRPr="00A94FDB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（</w:t>
      </w:r>
      <w:r w:rsidRPr="00A94FDB">
        <w:rPr>
          <w:rFonts w:hint="eastAsia"/>
          <w:sz w:val="21"/>
          <w:szCs w:val="21"/>
        </w:rPr>
        <w:t>様式１</w:t>
      </w:r>
      <w:r>
        <w:rPr>
          <w:rFonts w:hint="eastAsia"/>
          <w:sz w:val="21"/>
          <w:szCs w:val="21"/>
        </w:rPr>
        <w:t xml:space="preserve">）　　　　　</w:t>
      </w:r>
    </w:p>
    <w:p w:rsidR="00DA3C3A" w:rsidRPr="001B66DD" w:rsidRDefault="00DA3C3A" w:rsidP="00DA3C3A">
      <w:pPr>
        <w:adjustRightInd/>
        <w:spacing w:line="270" w:lineRule="exact"/>
        <w:ind w:firstLineChars="100" w:firstLine="219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  <w:r w:rsidRPr="001B66DD">
        <w:rPr>
          <w:rFonts w:hint="eastAsia"/>
          <w:color w:val="auto"/>
          <w:w w:val="200"/>
        </w:rPr>
        <w:t>高圧ガス事故</w:t>
      </w:r>
      <w:r>
        <w:rPr>
          <w:rFonts w:hint="eastAsia"/>
          <w:color w:val="auto"/>
          <w:w w:val="200"/>
        </w:rPr>
        <w:t>等</w:t>
      </w:r>
      <w:r w:rsidRPr="001B66DD">
        <w:rPr>
          <w:rFonts w:hint="eastAsia"/>
          <w:color w:val="auto"/>
          <w:w w:val="200"/>
        </w:rPr>
        <w:t>調査報告書</w:t>
      </w:r>
      <w:r w:rsidRPr="00281F52">
        <w:rPr>
          <w:rFonts w:hint="eastAsia"/>
          <w:color w:val="auto"/>
          <w:w w:val="200"/>
        </w:rPr>
        <w:t>（災害）</w:t>
      </w:r>
      <w:r>
        <w:rPr>
          <w:rFonts w:hint="eastAsia"/>
          <w:color w:val="auto"/>
          <w:w w:val="200"/>
        </w:rPr>
        <w:t xml:space="preserve">　</w:t>
      </w:r>
      <w:r w:rsidRPr="001B66DD"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869"/>
        <w:gridCol w:w="651"/>
        <w:gridCol w:w="1086"/>
        <w:gridCol w:w="435"/>
        <w:gridCol w:w="434"/>
        <w:gridCol w:w="217"/>
        <w:gridCol w:w="1520"/>
        <w:gridCol w:w="652"/>
        <w:gridCol w:w="1085"/>
        <w:gridCol w:w="652"/>
        <w:gridCol w:w="2171"/>
        <w:gridCol w:w="435"/>
        <w:gridCol w:w="1954"/>
      </w:tblGrid>
      <w:tr w:rsidR="00DA3C3A" w:rsidRPr="00281F52" w:rsidTr="00DA3C3A">
        <w:trPr>
          <w:jc w:val="center"/>
        </w:trPr>
        <w:tc>
          <w:tcPr>
            <w:tcW w:w="195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高圧ガスに係る事故等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報告年月日　：</w:t>
            </w:r>
            <w:r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 xml:space="preserve">　　年　　月　　日（　曜日）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</w:t>
            </w:r>
          </w:p>
        </w:tc>
        <w:tc>
          <w:tcPr>
            <w:tcW w:w="45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  <w:r w:rsidRPr="00281F52">
              <w:rPr>
                <w:color w:val="auto"/>
              </w:rPr>
              <w:t xml:space="preserve">         </w:t>
            </w:r>
          </w:p>
        </w:tc>
      </w:tr>
      <w:tr w:rsidR="00DA3C3A" w:rsidRPr="00281F52" w:rsidTr="00DA3C3A">
        <w:trPr>
          <w:trHeight w:val="287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5F6F55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  <w:sz w:val="16"/>
                <w:szCs w:val="16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　　次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>、確報</w:t>
            </w:r>
          </w:p>
        </w:tc>
      </w:tr>
      <w:tr w:rsidR="00DA3C3A" w:rsidRPr="00281F52" w:rsidTr="00DA3C3A">
        <w:trPr>
          <w:trHeight w:val="270"/>
          <w:jc w:val="center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left="437" w:hangingChars="200" w:hanging="437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Ａ</w:t>
            </w:r>
            <w:r>
              <w:rPr>
                <w:rFonts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>
              <w:rPr>
                <w:rFonts w:hint="eastAsia"/>
                <w:color w:val="auto"/>
              </w:rPr>
              <w:t>１ Ｂ２</w:t>
            </w:r>
            <w:r w:rsidRPr="00281F52">
              <w:rPr>
                <w:rFonts w:hint="eastAsia"/>
                <w:color w:val="auto"/>
              </w:rPr>
              <w:t>Ｃ</w:t>
            </w:r>
            <w:r>
              <w:rPr>
                <w:rFonts w:hint="eastAsia"/>
                <w:color w:val="auto"/>
              </w:rPr>
              <w:t>１　Ｃ２</w:t>
            </w: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270"/>
          <w:jc w:val="center"/>
        </w:trPr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DA3C3A" w:rsidRPr="00281F52" w:rsidTr="00DA3C3A">
        <w:trPr>
          <w:trHeight w:val="244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届出の根拠規定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１．法第６３条第１項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２．法第３６条第２項</w:t>
            </w:r>
          </w:p>
        </w:tc>
      </w:tr>
      <w:tr w:rsidR="00DA3C3A" w:rsidRPr="005642BE" w:rsidTr="00DA3C3A"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令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一般則、ＬＰ則、冷凍則、コンビ則</w:t>
            </w:r>
          </w:p>
          <w:p w:rsidR="00DA3C3A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  <w:p w:rsidR="00DA3C3A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・第一種製造者</w:t>
            </w:r>
          </w:p>
          <w:p w:rsidR="00DA3C3A" w:rsidRPr="005642BE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・第二種製造者</w:t>
            </w:r>
            <w:r w:rsidRPr="0091163E">
              <w:rPr>
                <w:rFonts w:hint="eastAsia"/>
                <w:color w:val="auto"/>
                <w:w w:val="91"/>
                <w:fitText w:val="2921" w:id="153862912"/>
              </w:rPr>
              <w:t>(処理能力：30</w:t>
            </w:r>
            <w:r w:rsidRPr="0091163E">
              <w:rPr>
                <w:color w:val="auto"/>
                <w:w w:val="91"/>
                <w:fitText w:val="2921" w:id="153862912"/>
              </w:rPr>
              <w:t>m</w:t>
            </w:r>
            <w:r w:rsidRPr="0091163E">
              <w:rPr>
                <w:rFonts w:hint="eastAsia"/>
                <w:color w:val="auto"/>
                <w:w w:val="91"/>
                <w:fitText w:val="2921" w:id="153862912"/>
                <w:vertAlign w:val="superscript"/>
              </w:rPr>
              <w:t>３</w:t>
            </w:r>
            <w:r w:rsidRPr="0091163E">
              <w:rPr>
                <w:rFonts w:hint="eastAsia"/>
                <w:color w:val="auto"/>
                <w:w w:val="91"/>
                <w:fitText w:val="2921" w:id="153862912"/>
              </w:rPr>
              <w:t>未満、30</w:t>
            </w:r>
            <w:r w:rsidRPr="0091163E">
              <w:rPr>
                <w:color w:val="auto"/>
                <w:w w:val="91"/>
                <w:fitText w:val="2921" w:id="153862912"/>
              </w:rPr>
              <w:t>m</w:t>
            </w:r>
            <w:r w:rsidRPr="0091163E">
              <w:rPr>
                <w:rFonts w:hint="eastAsia"/>
                <w:color w:val="auto"/>
                <w:w w:val="91"/>
                <w:fitText w:val="2921" w:id="153862912"/>
                <w:vertAlign w:val="superscript"/>
              </w:rPr>
              <w:t>３</w:t>
            </w:r>
            <w:r w:rsidRPr="0091163E">
              <w:rPr>
                <w:rFonts w:hint="eastAsia"/>
                <w:color w:val="auto"/>
                <w:w w:val="91"/>
                <w:fitText w:val="2921" w:id="153862912"/>
              </w:rPr>
              <w:t>以上</w:t>
            </w:r>
            <w:r w:rsidRPr="0091163E">
              <w:rPr>
                <w:rFonts w:hint="eastAsia"/>
                <w:color w:val="auto"/>
                <w:spacing w:val="20"/>
                <w:w w:val="91"/>
                <w:fitText w:val="2921" w:id="153862912"/>
              </w:rPr>
              <w:t>)</w:t>
            </w:r>
          </w:p>
        </w:tc>
      </w:tr>
      <w:tr w:rsidR="00DA3C3A" w:rsidRPr="00281F52" w:rsidTr="00DA3C3A"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</w:t>
            </w:r>
            <w:r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330"/>
          <w:jc w:val="center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270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5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電話　　　　（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28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一般化学（肥料</w:t>
            </w:r>
            <w:r>
              <w:rPr>
                <w:rFonts w:hint="eastAsia"/>
                <w:color w:val="auto"/>
              </w:rPr>
              <w:t>又は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DA3C3A" w:rsidRPr="00281F52" w:rsidTr="00DA3C3A">
        <w:trPr>
          <w:trHeight w:val="408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連絡者氏名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（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規制対象別</w:t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:rsidR="00DA3C3A" w:rsidRPr="00281F52" w:rsidRDefault="00B43BA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197485</wp:posOffset>
                      </wp:positionV>
                      <wp:extent cx="90805" cy="428625"/>
                      <wp:effectExtent l="0" t="0" r="0" b="0"/>
                      <wp:wrapNone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DB40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" o:spid="_x0000_s1026" type="#_x0000_t87" style="position:absolute;left:0;text-align:left;margin-left:235.35pt;margin-top:15.5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"/>
                  </w:pict>
                </mc:Fallback>
              </mc:AlternateContent>
            </w:r>
            <w:r w:rsidR="00DA3C3A" w:rsidRPr="00281F52">
              <w:rPr>
                <w:rFonts w:hint="eastAsia"/>
                <w:color w:val="auto"/>
              </w:rPr>
              <w:t>１</w:t>
            </w:r>
            <w:r w:rsidR="00DA3C3A" w:rsidRPr="00281F52">
              <w:rPr>
                <w:color w:val="auto"/>
              </w:rPr>
              <w:t>.</w:t>
            </w:r>
            <w:r w:rsidR="00DA3C3A" w:rsidRPr="00281F52">
              <w:rPr>
                <w:rFonts w:hint="eastAsia"/>
                <w:color w:val="auto"/>
              </w:rPr>
              <w:t xml:space="preserve">製造事業所　</w:t>
            </w:r>
            <w:r w:rsidR="00DA3C3A" w:rsidRPr="00281F52">
              <w:rPr>
                <w:color w:val="auto"/>
              </w:rPr>
              <w:t xml:space="preserve"> </w:t>
            </w:r>
            <w:r w:rsidR="00DA3C3A" w:rsidRPr="00281F52">
              <w:rPr>
                <w:rFonts w:hint="eastAsia"/>
                <w:color w:val="auto"/>
              </w:rPr>
              <w:t>２</w:t>
            </w:r>
            <w:r w:rsidR="00DA3C3A" w:rsidRPr="00281F52">
              <w:rPr>
                <w:color w:val="auto"/>
              </w:rPr>
              <w:t>.</w:t>
            </w:r>
            <w:r w:rsidR="00DA3C3A" w:rsidRPr="00281F52">
              <w:rPr>
                <w:rFonts w:hint="eastAsia"/>
                <w:color w:val="auto"/>
              </w:rPr>
              <w:t xml:space="preserve">冷凍事業所　</w:t>
            </w:r>
            <w:r w:rsidR="00DA3C3A" w:rsidRPr="00281F52">
              <w:rPr>
                <w:color w:val="auto"/>
              </w:rPr>
              <w:t xml:space="preserve"> </w:t>
            </w:r>
            <w:r w:rsidR="00DA3C3A" w:rsidRPr="00281F52">
              <w:rPr>
                <w:rFonts w:hint="eastAsia"/>
                <w:color w:val="auto"/>
              </w:rPr>
              <w:t>３</w:t>
            </w:r>
            <w:r w:rsidR="00DA3C3A" w:rsidRPr="00281F52">
              <w:rPr>
                <w:color w:val="auto"/>
              </w:rPr>
              <w:t>.</w:t>
            </w:r>
            <w:r w:rsidR="00DA3C3A">
              <w:rPr>
                <w:rFonts w:hint="eastAsia"/>
                <w:color w:val="auto"/>
              </w:rPr>
              <w:t>充塡</w:t>
            </w:r>
            <w:r w:rsidR="00DA3C3A" w:rsidRPr="00281F52">
              <w:rPr>
                <w:rFonts w:hint="eastAsia"/>
                <w:color w:val="auto"/>
              </w:rPr>
              <w:t xml:space="preserve">所　</w:t>
            </w:r>
            <w:r w:rsidR="00DA3C3A" w:rsidRPr="00281F52">
              <w:rPr>
                <w:color w:val="auto"/>
              </w:rPr>
              <w:t xml:space="preserve"> </w:t>
            </w:r>
            <w:r w:rsidR="00DA3C3A" w:rsidRPr="00281F52">
              <w:rPr>
                <w:rFonts w:hint="eastAsia"/>
                <w:color w:val="auto"/>
              </w:rPr>
              <w:t>４</w:t>
            </w:r>
            <w:r w:rsidR="00DA3C3A" w:rsidRPr="00281F52">
              <w:rPr>
                <w:color w:val="auto"/>
              </w:rPr>
              <w:t>.</w:t>
            </w:r>
            <w:r w:rsidR="00DA3C3A" w:rsidRPr="00281F52">
              <w:rPr>
                <w:rFonts w:hint="eastAsia"/>
                <w:color w:val="auto"/>
              </w:rPr>
              <w:t xml:space="preserve">スタンド　</w:t>
            </w:r>
            <w:r w:rsidR="00DA3C3A" w:rsidRPr="00281F52">
              <w:rPr>
                <w:color w:val="auto"/>
              </w:rPr>
              <w:t xml:space="preserve">  </w:t>
            </w:r>
            <w:r w:rsidR="00DA3C3A" w:rsidRPr="00281F52">
              <w:rPr>
                <w:rFonts w:hint="eastAsia"/>
                <w:color w:val="auto"/>
              </w:rPr>
              <w:t>５</w:t>
            </w:r>
            <w:r w:rsidR="00DA3C3A" w:rsidRPr="00281F52">
              <w:rPr>
                <w:color w:val="auto"/>
              </w:rPr>
              <w:t>.</w:t>
            </w:r>
            <w:r w:rsidR="00DA3C3A" w:rsidRPr="00281F52">
              <w:rPr>
                <w:rFonts w:hint="eastAsia"/>
                <w:color w:val="auto"/>
              </w:rPr>
              <w:t>販売所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         </w:t>
            </w:r>
            <w:r w:rsidRPr="00281F52">
              <w:rPr>
                <w:rFonts w:hint="eastAsia"/>
                <w:color w:val="auto"/>
              </w:rPr>
              <w:t xml:space="preserve">　　タンクローリ</w:t>
            </w:r>
          </w:p>
          <w:p w:rsidR="00DA3C3A" w:rsidRPr="00281F52" w:rsidRDefault="00B43BA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45085</wp:posOffset>
                      </wp:positionV>
                      <wp:extent cx="90805" cy="4286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FF74D" id="AutoShape 2" o:spid="_x0000_s1026" type="#_x0000_t87" style="position:absolute;left:0;text-align:left;margin-left:180.25pt;margin-top:3.5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"/>
                  </w:pict>
                </mc:Fallback>
              </mc:AlternateContent>
            </w:r>
            <w:r w:rsidR="00DA3C3A" w:rsidRPr="00281F52">
              <w:rPr>
                <w:color w:val="auto"/>
              </w:rPr>
              <w:t xml:space="preserve">                                  </w:t>
            </w:r>
            <w:r w:rsidR="00DA3C3A" w:rsidRPr="00281F52">
              <w:rPr>
                <w:rFonts w:hint="eastAsia"/>
                <w:color w:val="auto"/>
              </w:rPr>
              <w:t xml:space="preserve">　自動車</w:t>
            </w:r>
            <w:r w:rsidR="00DA3C3A" w:rsidRPr="00281F52">
              <w:rPr>
                <w:color w:val="auto"/>
              </w:rPr>
              <w:t xml:space="preserve">   </w:t>
            </w:r>
            <w:r w:rsidR="00DA3C3A" w:rsidRPr="00281F52">
              <w:rPr>
                <w:rFonts w:hint="eastAsia"/>
                <w:color w:val="auto"/>
              </w:rPr>
              <w:t xml:space="preserve">　枠組み</w:t>
            </w:r>
            <w:r w:rsidR="00DA3C3A" w:rsidRPr="00281F52">
              <w:rPr>
                <w:color w:val="auto"/>
              </w:rPr>
              <w:t>(</w:t>
            </w:r>
            <w:r w:rsidR="00DA3C3A" w:rsidRPr="00281F52">
              <w:rPr>
                <w:rFonts w:hint="eastAsia"/>
                <w:color w:val="auto"/>
              </w:rPr>
              <w:t>カードル</w:t>
            </w:r>
            <w:r w:rsidR="00DA3C3A" w:rsidRPr="00281F52">
              <w:rPr>
                <w:color w:val="auto"/>
              </w:rPr>
              <w:t>)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33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故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生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  <w:bdr w:val="single" w:sz="4" w:space="0" w:color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事　　　　　象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事象が１つの場合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噴出・漏えい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事象が</w:t>
            </w:r>
            <w:r>
              <w:rPr>
                <w:rFonts w:hAnsi="Times New Roman" w:cs="Times New Roman" w:hint="eastAsia"/>
                <w:color w:val="auto"/>
              </w:rPr>
              <w:t>２つの</w:t>
            </w:r>
            <w:r w:rsidRPr="00281F52">
              <w:rPr>
                <w:rFonts w:hAnsi="Times New Roman" w:cs="Times New Roman" w:hint="eastAsia"/>
                <w:color w:val="auto"/>
              </w:rPr>
              <w:t>場合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１次事象（　　　）→　２次事象（　　　）　※（　　）に番号を記入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噴出・漏えい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  <w:r>
              <w:rPr>
                <w:rFonts w:hint="eastAsia"/>
                <w:color w:val="auto"/>
              </w:rPr>
              <w:t xml:space="preserve">　５．反応暴走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noProof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Pr="00281F52">
              <w:rPr>
                <w:rFonts w:hint="eastAsia"/>
                <w:color w:val="auto"/>
              </w:rPr>
              <w:t>．その他（　　　　　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6" w:firstLine="428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噴出・漏えいの詳細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（１）噴出・漏えいの程度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１．微量（石けん水等を塗布した場合、気泡が発生する程度）２．微量以外（</w:t>
            </w:r>
            <w:r w:rsidRPr="00281F52">
              <w:rPr>
                <w:rFonts w:hAnsi="Times New Roman" w:cs="Times New Roman"/>
                <w:noProof/>
                <w:color w:val="auto"/>
              </w:rPr>
              <w:t xml:space="preserve">   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ｍ</w:t>
            </w:r>
            <w:r w:rsidRPr="00BD30A5">
              <w:rPr>
                <w:rFonts w:hAnsi="Times New Roman" w:cs="Times New Roman"/>
                <w:noProof/>
                <w:color w:val="auto"/>
                <w:vertAlign w:val="superscript"/>
              </w:rPr>
              <w:t>3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又は</w:t>
            </w:r>
            <w:r w:rsidRPr="00281F52">
              <w:rPr>
                <w:rFonts w:hAnsi="Times New Roman" w:cs="Times New Roman"/>
                <w:noProof/>
                <w:color w:val="auto"/>
              </w:rPr>
              <w:t>kg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３．不明　　　４．調査中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（２）噴出・漏えいの部位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１．</w:t>
            </w:r>
            <w:r w:rsidRPr="00281F52">
              <w:rPr>
                <w:rFonts w:hint="eastAsia"/>
                <w:color w:val="auto"/>
              </w:rPr>
              <w:t>母材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溶接部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ろう付け部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9" w:firstLine="216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締結部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開閉部　６．可動シール部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　　　　　　　</w:t>
            </w:r>
            <w:r w:rsidRPr="00281F52">
              <w:rPr>
                <w:color w:val="auto"/>
              </w:rPr>
              <w:t>)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（３）</w:t>
            </w:r>
            <w:r>
              <w:rPr>
                <w:rFonts w:hint="eastAsia"/>
                <w:color w:val="auto"/>
              </w:rPr>
              <w:t>噴出・</w:t>
            </w:r>
            <w:r w:rsidRPr="00281F52">
              <w:rPr>
                <w:rFonts w:hint="eastAsia"/>
                <w:color w:val="auto"/>
              </w:rPr>
              <w:t>漏えい部位の寸法</w:t>
            </w:r>
          </w:p>
          <w:p w:rsidR="00DA3C3A" w:rsidRPr="00281F52" w:rsidRDefault="00DA3C3A" w:rsidP="00DA3C3A">
            <w:pPr>
              <w:pStyle w:val="a7"/>
              <w:ind w:firstLineChars="100" w:firstLine="225"/>
              <w:rPr>
                <w:rFonts w:ascii="ＭＳ 明朝"/>
                <w:sz w:val="21"/>
                <w:szCs w:val="21"/>
              </w:rPr>
            </w:pPr>
            <w:r w:rsidRPr="00281F5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径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２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板厚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３．呼び圧力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（４）噴出・漏えいの分類</w:t>
            </w:r>
          </w:p>
          <w:p w:rsidR="00DA3C3A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噴出・漏えい①</w:t>
            </w:r>
            <w:r>
              <w:rPr>
                <w:rFonts w:cs="Century" w:hint="eastAsia"/>
                <w:color w:val="auto"/>
              </w:rPr>
              <w:t xml:space="preserve">  </w:t>
            </w:r>
            <w:r w:rsidRPr="00281F52">
              <w:rPr>
                <w:rFonts w:cs="Century" w:hint="eastAsia"/>
                <w:color w:val="auto"/>
              </w:rPr>
              <w:t>１．腐食</w:t>
            </w:r>
            <w:r w:rsidRPr="00281F52">
              <w:rPr>
                <w:rFonts w:cs="Century"/>
                <w:color w:val="auto"/>
              </w:rPr>
              <w:t>(</w:t>
            </w:r>
            <w:r w:rsidRPr="00281F52">
              <w:rPr>
                <w:rFonts w:cs="Century" w:hint="eastAsia"/>
                <w:color w:val="auto"/>
              </w:rPr>
              <w:t>内面、外面</w:t>
            </w:r>
            <w:r w:rsidRPr="00281F52">
              <w:rPr>
                <w:rFonts w:cs="Century"/>
                <w:color w:val="auto"/>
              </w:rPr>
              <w:t>)</w:t>
            </w:r>
            <w:r w:rsidRPr="00281F52">
              <w:rPr>
                <w:rFonts w:cs="Century" w:hint="eastAsia"/>
                <w:color w:val="auto"/>
              </w:rPr>
              <w:t xml:space="preserve">　２．疲労</w:t>
            </w:r>
            <w:r w:rsidRPr="00281F52">
              <w:rPr>
                <w:rFonts w:cs="Century"/>
                <w:color w:val="auto"/>
              </w:rPr>
              <w:t>(</w:t>
            </w:r>
            <w:r w:rsidRPr="00281F52">
              <w:rPr>
                <w:rFonts w:cs="Century" w:hint="eastAsia"/>
                <w:color w:val="auto"/>
              </w:rPr>
              <w:t>振動、温度変動、圧力変動</w:t>
            </w:r>
            <w:r w:rsidRPr="00281F52">
              <w:rPr>
                <w:rFonts w:cs="Century"/>
                <w:color w:val="auto"/>
              </w:rPr>
              <w:t>)</w:t>
            </w:r>
            <w:r w:rsidRPr="00281F52">
              <w:rPr>
                <w:rFonts w:cs="Century" w:hint="eastAsia"/>
                <w:color w:val="auto"/>
              </w:rPr>
              <w:t xml:space="preserve">　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00" w:firstLine="1967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 xml:space="preserve">３．エロージョン／コロージョン　４．応力腐食割れ　５．クリープ　</w:t>
            </w:r>
          </w:p>
          <w:p w:rsidR="00DA3C3A" w:rsidRPr="00281F52" w:rsidRDefault="00DA3C3A" w:rsidP="00DA3C3A">
            <w:pPr>
              <w:pStyle w:val="a7"/>
              <w:ind w:firstLineChars="900" w:firstLine="196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６．その他（　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　　）</w:t>
            </w:r>
          </w:p>
          <w:p w:rsidR="00DA3C3A" w:rsidRDefault="00DA3C3A" w:rsidP="00DA3C3A">
            <w:pPr>
              <w:pStyle w:val="a7"/>
              <w:ind w:leftChars="-7100" w:left="-15519" w:firstLineChars="7200" w:firstLine="15738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噴出・漏えい②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１．</w:t>
            </w:r>
            <w:r w:rsidRPr="00281F52">
              <w:rPr>
                <w:rFonts w:hint="eastAsia"/>
                <w:sz w:val="21"/>
                <w:szCs w:val="21"/>
              </w:rPr>
              <w:t>締結部</w:t>
            </w:r>
            <w:r w:rsidRPr="00281F52">
              <w:rPr>
                <w:sz w:val="21"/>
                <w:szCs w:val="21"/>
              </w:rPr>
              <w:t>(</w:t>
            </w:r>
            <w:r w:rsidRPr="00281F52">
              <w:rPr>
                <w:rFonts w:hint="eastAsia"/>
                <w:sz w:val="21"/>
                <w:szCs w:val="21"/>
              </w:rPr>
              <w:t>フランジ式継手、ねじ込み式継手、フレア式継手、ホース</w:t>
            </w:r>
            <w:r>
              <w:rPr>
                <w:rFonts w:hint="eastAsia"/>
                <w:sz w:val="21"/>
                <w:szCs w:val="21"/>
              </w:rPr>
              <w:t>継手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DA3C3A" w:rsidRDefault="00DA3C3A" w:rsidP="00DA3C3A">
            <w:pPr>
              <w:pStyle w:val="a7"/>
              <w:ind w:leftChars="-7100" w:left="-15519" w:firstLineChars="7800" w:firstLine="175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２．開閉部（バルブ、コック）　</w:t>
            </w:r>
            <w:r w:rsidRPr="00281F52">
              <w:rPr>
                <w:rFonts w:hint="eastAsia"/>
                <w:sz w:val="21"/>
                <w:szCs w:val="21"/>
              </w:rPr>
              <w:t>３．可動シール部（メカニカルシール、</w:t>
            </w:r>
          </w:p>
          <w:p w:rsidR="00DA3C3A" w:rsidRDefault="00DA3C3A" w:rsidP="00DA3C3A">
            <w:pPr>
              <w:pStyle w:val="a7"/>
              <w:ind w:leftChars="-7100" w:left="-15519" w:firstLineChars="8005" w:firstLine="17977"/>
              <w:rPr>
                <w:sz w:val="21"/>
                <w:szCs w:val="21"/>
              </w:rPr>
            </w:pPr>
            <w:r w:rsidRPr="00281F52">
              <w:rPr>
                <w:rFonts w:hint="eastAsia"/>
                <w:sz w:val="21"/>
                <w:szCs w:val="21"/>
              </w:rPr>
              <w:t>スイベルジョイント、その他（　　　　　　））</w:t>
            </w:r>
          </w:p>
          <w:p w:rsidR="00DA3C3A" w:rsidRPr="008A4866" w:rsidRDefault="00DA3C3A" w:rsidP="00DA3C3A">
            <w:pPr>
              <w:pStyle w:val="a7"/>
              <w:ind w:firstLineChars="100" w:firstLine="219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噴出・漏えい③　１．誤開閉　２．開閉忘れ　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液封、外部衝撃などによる破裂、破損、変形</w:t>
            </w:r>
          </w:p>
          <w:p w:rsidR="00DA3C3A" w:rsidRPr="00281F52" w:rsidRDefault="00DA3C3A" w:rsidP="00DA3C3A">
            <w:pPr>
              <w:ind w:leftChars="8" w:left="17" w:firstLineChars="900" w:firstLine="1967"/>
              <w:rPr>
                <w:rFonts w:ascii="ＭＳ ゴシック" w:eastAsia="ＭＳ ゴシック" w:hAnsi="ＭＳ ゴシック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４．ドレン抜きミス　５</w:t>
            </w:r>
            <w:r w:rsidRPr="00281F52">
              <w:rPr>
                <w:rFonts w:hint="eastAsia"/>
                <w:color w:val="auto"/>
              </w:rPr>
              <w:t xml:space="preserve">．点火ミス、失火、逆火等　</w:t>
            </w:r>
            <w:r w:rsidRPr="00281F52">
              <w:rPr>
                <w:rFonts w:cs="Century" w:hint="eastAsia"/>
                <w:color w:val="auto"/>
              </w:rPr>
              <w:t>６</w:t>
            </w:r>
            <w:r w:rsidRPr="00281F52">
              <w:rPr>
                <w:rFonts w:cs="Century"/>
                <w:color w:val="auto"/>
              </w:rPr>
              <w:t>.</w:t>
            </w:r>
            <w:r w:rsidRPr="00281F52">
              <w:rPr>
                <w:rFonts w:cs="Century" w:hint="eastAsia"/>
                <w:color w:val="auto"/>
              </w:rPr>
              <w:t>その他</w:t>
            </w:r>
            <w:r w:rsidRPr="00281F52">
              <w:rPr>
                <w:rFonts w:cs="Century"/>
                <w:color w:val="auto"/>
              </w:rPr>
              <w:t>(</w:t>
            </w:r>
            <w:r w:rsidRPr="00281F52">
              <w:rPr>
                <w:rFonts w:cs="Century" w:hint="eastAsia"/>
                <w:color w:val="auto"/>
              </w:rPr>
              <w:t xml:space="preserve">　　　　　</w:t>
            </w:r>
            <w:r w:rsidRPr="00281F52">
              <w:rPr>
                <w:rFonts w:cs="Century"/>
                <w:color w:val="auto"/>
              </w:rPr>
              <w:t>)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取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扱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状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平日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休日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事業所休日</w:t>
            </w:r>
          </w:p>
        </w:tc>
      </w:tr>
      <w:tr w:rsidR="00DA3C3A" w:rsidRPr="00281F52" w:rsidTr="00DA3C3A">
        <w:trPr>
          <w:trHeight w:val="93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１．製造中（</w:t>
            </w:r>
            <w:r w:rsidRPr="00281F52">
              <w:rPr>
                <w:rFonts w:hAnsi="Times New Roman" w:cs="Times New Roman"/>
                <w:color w:val="auto"/>
              </w:rPr>
              <w:t>a.</w:t>
            </w:r>
            <w:r w:rsidRPr="00281F52">
              <w:rPr>
                <w:rFonts w:hAnsi="Times New Roman" w:cs="Times New Roman" w:hint="eastAsia"/>
                <w:color w:val="auto"/>
              </w:rPr>
              <w:t>定常運転、</w:t>
            </w:r>
            <w:r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スタートアップ、</w:t>
            </w:r>
            <w:r w:rsidRPr="00281F52">
              <w:rPr>
                <w:rFonts w:hAnsi="Times New Roman" w:cs="Times New Roman"/>
                <w:color w:val="auto"/>
              </w:rPr>
              <w:t>c.</w:t>
            </w:r>
            <w:r w:rsidRPr="00281F52">
              <w:rPr>
                <w:rFonts w:hAnsi="Times New Roman" w:cs="Times New Roman" w:hint="eastAsia"/>
                <w:color w:val="auto"/>
              </w:rPr>
              <w:t>ｼｬｯﾄﾀﾞｳﾝ、</w:t>
            </w:r>
            <w:r w:rsidRPr="00281F52">
              <w:rPr>
                <w:rFonts w:hAnsi="Times New Roman" w:cs="Times New Roman"/>
                <w:color w:val="auto"/>
              </w:rPr>
              <w:t>d.</w:t>
            </w:r>
            <w:r w:rsidRPr="00281F52">
              <w:rPr>
                <w:rFonts w:hAnsi="Times New Roman" w:cs="Times New Roman" w:hint="eastAsia"/>
                <w:color w:val="auto"/>
              </w:rPr>
              <w:t>ｴﾏｰｼﾞｪﾝｼｰｼｬｯﾄﾀﾞｳﾝ、</w:t>
            </w:r>
            <w:r w:rsidRPr="00281F52">
              <w:rPr>
                <w:rFonts w:hAnsi="Times New Roman" w:cs="Times New Roman"/>
                <w:color w:val="auto"/>
              </w:rPr>
              <w:t>e.</w:t>
            </w:r>
            <w:r w:rsidRPr="00281F52">
              <w:rPr>
                <w:rFonts w:hAnsi="Times New Roman" w:cs="Times New Roman" w:hint="eastAsia"/>
                <w:color w:val="auto"/>
              </w:rPr>
              <w:t>その他）　２．貯蔵中　３．停止中（</w:t>
            </w:r>
            <w:r w:rsidRPr="00281F52">
              <w:rPr>
                <w:rFonts w:hAnsi="Times New Roman" w:cs="Times New Roman"/>
                <w:color w:val="auto"/>
              </w:rPr>
              <w:t>a.</w:t>
            </w:r>
            <w:r w:rsidRPr="00281F52">
              <w:rPr>
                <w:rFonts w:hAnsi="Times New Roman" w:cs="Times New Roman" w:hint="eastAsia"/>
                <w:color w:val="auto"/>
              </w:rPr>
              <w:t>検査・点検中、</w:t>
            </w:r>
            <w:r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工事中、</w:t>
            </w:r>
            <w:r w:rsidRPr="00281F52">
              <w:rPr>
                <w:rFonts w:hAnsi="Times New Roman" w:cs="Times New Roman"/>
                <w:color w:val="auto"/>
              </w:rPr>
              <w:t>c.</w:t>
            </w:r>
            <w:r w:rsidRPr="00281F52">
              <w:rPr>
                <w:rFonts w:hAnsi="Times New Roman" w:cs="Times New Roman" w:hint="eastAsia"/>
                <w:color w:val="auto"/>
              </w:rPr>
              <w:t>休止中、</w:t>
            </w:r>
            <w:r w:rsidRPr="00281F52">
              <w:rPr>
                <w:rFonts w:hAnsi="Times New Roman" w:cs="Times New Roman"/>
                <w:color w:val="auto"/>
              </w:rPr>
              <w:t>d.</w:t>
            </w:r>
            <w:r w:rsidRPr="00281F52">
              <w:rPr>
                <w:rFonts w:hAnsi="Times New Roman" w:cs="Times New Roman" w:hint="eastAsia"/>
                <w:color w:val="auto"/>
              </w:rPr>
              <w:t>その他（　　　　））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４．荷役中　５．消費中　６．移動中　７．その他（　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社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関係事業所　所在地：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B97675">
        <w:trPr>
          <w:trHeight w:val="838"/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ガスの種類及び名称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>シアン</w:t>
            </w:r>
            <w:r w:rsidRPr="00281F52">
              <w:rPr>
                <w:rFonts w:hint="eastAsia"/>
                <w:color w:val="auto"/>
              </w:rPr>
              <w:t>化水素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leftChars="54" w:left="118" w:firstLineChars="1100" w:firstLine="2404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５．フルオロカーボン（</w:t>
            </w:r>
            <w:r>
              <w:rPr>
                <w:rFonts w:hint="eastAsia"/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可燃性ガス又は毒性ガスを除く</w:t>
            </w:r>
            <w:r>
              <w:rPr>
                <w:rFonts w:hint="eastAsia"/>
                <w:color w:val="auto"/>
              </w:rPr>
              <w:t xml:space="preserve">｡)種類　　　　　</w:t>
            </w:r>
            <w:r w:rsidRPr="00281F52">
              <w:rPr>
                <w:rFonts w:hint="eastAsia"/>
                <w:color w:val="auto"/>
              </w:rPr>
              <w:t>）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DA3C3A" w:rsidRPr="00281F52" w:rsidTr="00DA3C3A"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液相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常圧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Pr="00281F52">
              <w:rPr>
                <w:color w:val="auto"/>
              </w:rPr>
              <w:t xml:space="preserve">  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DA3C3A" w:rsidRPr="00281F52" w:rsidTr="00DA3C3A"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の概要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lastRenderedPageBreak/>
              <w:t>名称：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lastRenderedPageBreak/>
              <w:t>稼働率：　　　　％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常用温度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A3C3A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lastRenderedPageBreak/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lastRenderedPageBreak/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</w:tbl>
    <w:p w:rsidR="00DA3C3A" w:rsidRPr="00281F52" w:rsidRDefault="00DA3C3A">
      <w:pPr>
        <w:rPr>
          <w:color w:val="auto"/>
        </w:rPr>
      </w:pPr>
      <w:r w:rsidRPr="00281F52">
        <w:rPr>
          <w:color w:val="auto"/>
        </w:rPr>
        <w:lastRenderedPageBreak/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4"/>
        <w:gridCol w:w="869"/>
        <w:gridCol w:w="217"/>
        <w:gridCol w:w="651"/>
        <w:gridCol w:w="652"/>
        <w:gridCol w:w="217"/>
        <w:gridCol w:w="1086"/>
        <w:gridCol w:w="217"/>
        <w:gridCol w:w="651"/>
        <w:gridCol w:w="435"/>
        <w:gridCol w:w="217"/>
        <w:gridCol w:w="1085"/>
        <w:gridCol w:w="1086"/>
        <w:gridCol w:w="217"/>
        <w:gridCol w:w="435"/>
        <w:gridCol w:w="651"/>
        <w:gridCol w:w="217"/>
        <w:gridCol w:w="869"/>
        <w:gridCol w:w="1303"/>
        <w:gridCol w:w="217"/>
      </w:tblGrid>
      <w:tr w:rsidR="00DA3C3A" w:rsidRPr="00281F52" w:rsidTr="00DA3C3A">
        <w:trPr>
          <w:trHeight w:val="706"/>
          <w:jc w:val="center"/>
        </w:trPr>
        <w:tc>
          <w:tcPr>
            <w:tcW w:w="30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/>
                <w:color w:val="auto"/>
              </w:rPr>
              <w:lastRenderedPageBreak/>
              <w:br w:type="page"/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ﾌﾟﾗﾝﾄ操業開始後経過年数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5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DA3C3A" w:rsidRPr="00281F52" w:rsidTr="00DA3C3A"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  <w:r w:rsidRPr="00281F52">
              <w:rPr>
                <w:color w:val="auto"/>
              </w:rPr>
              <w:t xml:space="preserve">   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510"/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配管、継手、弁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継　手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）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配管･継手･弁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      )</w:t>
            </w:r>
          </w:p>
        </w:tc>
      </w:tr>
      <w:tr w:rsidR="00DA3C3A" w:rsidRPr="00EC50A8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ﾊﾞﾙｸ　６．その他（　　　　　）</w:t>
            </w:r>
          </w:p>
          <w:p w:rsidR="00DA3C3A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>
              <w:rPr>
                <w:rFonts w:hint="eastAsia"/>
                <w:color w:val="auto"/>
              </w:rPr>
              <w:t>。）</w:t>
            </w:r>
          </w:p>
          <w:p w:rsidR="00DA3C3A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緊急遮断装置</w:t>
            </w:r>
            <w:r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>
              <w:rPr>
                <w:rFonts w:hint="eastAsia"/>
                <w:color w:val="auto"/>
              </w:rPr>
              <w:t>。）</w:t>
            </w:r>
            <w:r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配管、継手、</w:t>
            </w:r>
            <w:r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Pr="00281F52">
              <w:rPr>
                <w:color w:val="auto"/>
              </w:rPr>
              <w:t>.</w:t>
            </w:r>
            <w:r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>
              <w:rPr>
                <w:color w:val="auto"/>
              </w:rPr>
              <w:t>)</w:t>
            </w:r>
          </w:p>
          <w:p w:rsidR="00DA3C3A" w:rsidRPr="00EC50A8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left="219" w:hangingChars="100" w:hanging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溶接、</w:t>
            </w:r>
            <w:r w:rsidRPr="00281F52">
              <w:rPr>
                <w:rFonts w:hint="eastAsia"/>
                <w:color w:val="auto"/>
              </w:rPr>
              <w:t>溶断の設備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配管、継手、弁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設備の詳細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メーカー名（　　　　　　　　　）、品名</w:t>
            </w:r>
            <w:r>
              <w:rPr>
                <w:rFonts w:hint="eastAsia"/>
                <w:color w:val="auto"/>
              </w:rPr>
              <w:t>及び</w:t>
            </w:r>
            <w:r w:rsidRPr="00281F52">
              <w:rPr>
                <w:rFonts w:hint="eastAsia"/>
                <w:color w:val="auto"/>
              </w:rPr>
              <w:t>品番（　　　　　　　　　　　　）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大臣認定品の場合は、認定番号（　　　　　　　）及び認定の区分（機器の種類）（　　　　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EC50A8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                </w:t>
            </w: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（主◎、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DA3C3A" w:rsidRPr="00281F52" w:rsidTr="00DA3C3A"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　　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製作不良　　　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施工管理不良　　　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腐食管理不良　　　</w:t>
            </w: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検査管理不良　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点検不良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締結管理不良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シール管理不良　　</w:t>
            </w: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９．容器管理不良　１０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組織運営不良　　１１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操作基準等の不備　　</w:t>
            </w: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情報伝達の不備　　１３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誤操作、誤判断</w:t>
            </w:r>
            <w:r>
              <w:rPr>
                <w:rFonts w:cs="Century" w:hint="eastAsia"/>
                <w:spacing w:val="0"/>
                <w:sz w:val="21"/>
                <w:szCs w:val="21"/>
              </w:rPr>
              <w:t>、認知確認ミス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不良行為　　</w:t>
            </w: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１５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自然災害（台風、地震、その他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))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交通事故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他損、自損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)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</w:p>
          <w:p w:rsidR="00DA3C3A" w:rsidRPr="00281F52" w:rsidRDefault="00DA3C3A" w:rsidP="00DA3C3A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１７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その他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)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５．高温物体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DA3C3A" w:rsidRPr="00281F52" w:rsidTr="00DA3C3A">
        <w:trPr>
          <w:jc w:val="center"/>
        </w:trPr>
        <w:tc>
          <w:tcPr>
            <w:tcW w:w="1259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）内に</w:t>
            </w:r>
            <w:r>
              <w:rPr>
                <w:rFonts w:hint="eastAsia"/>
                <w:color w:val="auto"/>
              </w:rPr>
              <w:t>原因名を</w:t>
            </w:r>
            <w:r w:rsidRPr="00281F52">
              <w:rPr>
                <w:rFonts w:hint="eastAsia"/>
                <w:color w:val="auto"/>
              </w:rPr>
              <w:t>記入すること。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217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注：被害者が協力会社等に所属するときはその旨を備考欄に記載する。</w:t>
            </w: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死亡、重傷、軽傷の別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DA3C3A" w:rsidRPr="00281F52" w:rsidRDefault="00DA3C3A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A3C3A" w:rsidRPr="00281F52" w:rsidRDefault="00DA3C3A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A3C3A" w:rsidRPr="00281F52" w:rsidRDefault="00DA3C3A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A3C3A" w:rsidRPr="00281F52" w:rsidRDefault="00DA3C3A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A3C3A" w:rsidRPr="00281F52" w:rsidRDefault="00DA3C3A">
      <w:pPr>
        <w:adjustRightInd/>
        <w:spacing w:line="270" w:lineRule="exact"/>
        <w:rPr>
          <w:rFonts w:hAnsi="Times New Roman" w:cs="Times New Roman"/>
          <w:color w:val="auto"/>
        </w:rPr>
      </w:pPr>
      <w:r w:rsidRPr="00281F52">
        <w:rPr>
          <w:color w:val="auto"/>
        </w:rPr>
        <w:t xml:space="preserve">    </w:t>
      </w:r>
      <w:r>
        <w:rPr>
          <w:rFonts w:hint="eastAsia"/>
          <w:color w:val="auto"/>
        </w:rPr>
        <w:t xml:space="preserve">　　　　</w:t>
      </w:r>
      <w:r w:rsidRPr="00281F52">
        <w:rPr>
          <w:rFonts w:hint="eastAsia"/>
          <w:color w:val="auto"/>
        </w:rPr>
        <w:t>物　的　被　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DA3C3A" w:rsidRPr="00281F52" w:rsidTr="00DA3C3A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建造物、機器類等の名称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DA3C3A" w:rsidRPr="00281F52" w:rsidTr="00DA3C3A">
        <w:trPr>
          <w:trHeight w:val="890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98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DA3C3A" w:rsidRPr="00281F52" w:rsidRDefault="00DA3C3A" w:rsidP="00DA3C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DA3C3A" w:rsidRPr="00281F52" w:rsidRDefault="00DA3C3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435"/>
      </w:tblGrid>
      <w:tr w:rsidR="00DA3C3A" w:rsidRPr="00281F52" w:rsidTr="00DA3C3A">
        <w:trPr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人的被害、物的被害以外の事業所外への影響</w:t>
            </w:r>
          </w:p>
        </w:tc>
        <w:tc>
          <w:tcPr>
            <w:tcW w:w="104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１．住民避難（　　　人　　　　時間程度）</w:t>
            </w: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２．事業所外へのガス流出、飛散物（　　　　　　　　　　　　　　　　　　　　　　　　　　　　）</w:t>
            </w:r>
          </w:p>
          <w:p w:rsidR="00DA3C3A" w:rsidRPr="00281F52" w:rsidRDefault="00DA3C3A" w:rsidP="00DA3C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３．その他（　　　　　　　　　　　　　　　　　　　　　　　　　　　　　　　　　　　　　　　）</w:t>
            </w:r>
          </w:p>
        </w:tc>
      </w:tr>
    </w:tbl>
    <w:p w:rsidR="00DA3C3A" w:rsidRPr="00281F52" w:rsidRDefault="00DA3C3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DA3C3A" w:rsidRPr="00281F52" w:rsidRDefault="00DA3C3A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DA3C3A" w:rsidRPr="00281F52" w:rsidTr="00DA3C3A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 xml:space="preserve">　　行　　政　　措　　置</w:t>
            </w:r>
          </w:p>
        </w:tc>
      </w:tr>
      <w:tr w:rsidR="00DA3C3A" w:rsidRPr="00281F52" w:rsidTr="00DA3C3A"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DA3C3A" w:rsidRPr="00281F52" w:rsidTr="00DA3C3A">
        <w:trPr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措置及び対策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措置及び対策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内容：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5310"/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官公庁で出した通知文書、新聞等の写し、図面、写真</w:t>
            </w:r>
            <w:r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所見等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DA3C3A" w:rsidRPr="00281F52" w:rsidTr="00DA3C3A">
        <w:trPr>
          <w:trHeight w:val="1440"/>
          <w:jc w:val="center"/>
        </w:trPr>
        <w:tc>
          <w:tcPr>
            <w:tcW w:w="12595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DA3C3A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同一事業所で過去１年以内に発生した事故（Ｃ１級以上の事故）</w:t>
            </w:r>
          </w:p>
          <w:p w:rsidR="00DA3C3A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年　　月　　日</w:t>
            </w:r>
          </w:p>
          <w:p w:rsidR="00DA3C3A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DA3C3A" w:rsidRPr="00281F52" w:rsidRDefault="00DA3C3A" w:rsidP="00DA3C3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DA3C3A" w:rsidRPr="001B66DD" w:rsidRDefault="00DA3C3A" w:rsidP="00DA3C3A">
      <w:pPr>
        <w:suppressAutoHyphens w:val="0"/>
        <w:wordWrap/>
        <w:autoSpaceDE w:val="0"/>
        <w:autoSpaceDN w:val="0"/>
        <w:ind w:firstLineChars="600" w:firstLine="1311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※記載にあたっては、別添「高圧ガス事故等調査報告書（災害）記載要領」</w:t>
      </w:r>
      <w:r w:rsidRPr="001B66DD">
        <w:rPr>
          <w:rFonts w:hint="eastAsia"/>
          <w:color w:val="auto"/>
        </w:rPr>
        <w:t>を参照のこと。</w:t>
      </w:r>
    </w:p>
    <w:sectPr w:rsidR="00DA3C3A" w:rsidRPr="001B66DD" w:rsidSect="00DA3C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40" w:h="23814" w:code="8"/>
      <w:pgMar w:top="233" w:right="737" w:bottom="233" w:left="1021" w:header="283" w:footer="340" w:gutter="0"/>
      <w:pgNumType w:start="10"/>
      <w:cols w:space="720"/>
      <w:noEndnote/>
      <w:docGrid w:type="linesAndChars" w:linePitch="287" w:charSpace="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AC" w:rsidRDefault="001A5DAC">
      <w:r>
        <w:separator/>
      </w:r>
    </w:p>
  </w:endnote>
  <w:endnote w:type="continuationSeparator" w:id="0">
    <w:p w:rsidR="001A5DAC" w:rsidRDefault="001A5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5" w:rsidRDefault="00B976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C3A" w:rsidRPr="00B97675" w:rsidRDefault="00DA3C3A" w:rsidP="00B976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5" w:rsidRDefault="00B976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AC" w:rsidRDefault="001A5DAC">
      <w:r>
        <w:separator/>
      </w:r>
    </w:p>
  </w:footnote>
  <w:footnote w:type="continuationSeparator" w:id="0">
    <w:p w:rsidR="001A5DAC" w:rsidRDefault="001A5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5" w:rsidRDefault="00B976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5" w:rsidRDefault="00B976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675" w:rsidRDefault="00B976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82A"/>
    <w:multiLevelType w:val="hybridMultilevel"/>
    <w:tmpl w:val="13F03858"/>
    <w:lvl w:ilvl="0" w:tplc="77A8C5DE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8E3E8ADC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7C00A328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D918E5D6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F23A5548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229E8EF8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4AD65C10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45460A50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158CEDE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1" w15:restartNumberingAfterBreak="0">
    <w:nsid w:val="6C427505"/>
    <w:multiLevelType w:val="hybridMultilevel"/>
    <w:tmpl w:val="36E6986C"/>
    <w:lvl w:ilvl="0" w:tplc="8CB467A6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A3267FCC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238E5EFE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8BAA99D2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8DD6C0FE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68FCE7C6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22BE489C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506F488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A8D09DDA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219"/>
  <w:drawingGridVerticalSpacing w:val="287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675"/>
    <w:rsid w:val="001A5DAC"/>
    <w:rsid w:val="003E3BA6"/>
    <w:rsid w:val="0091163E"/>
    <w:rsid w:val="00B43BA0"/>
    <w:rsid w:val="00B97675"/>
    <w:rsid w:val="00DA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2025-03-19T04:33:00Z</dcterms:created>
  <dcterms:modified xsi:type="dcterms:W3CDTF">2025-03-19T04:34:00Z</dcterms:modified>
</cp:coreProperties>
</file>