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bookmarkStart w:id="0" w:name="_GoBack"/>
      <w:bookmarkEnd w:id="0"/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6E7ED6" w:rsidRPr="006E7ED6">
        <w:rPr>
          <w:rFonts w:hint="eastAsia"/>
          <w:kern w:val="0"/>
        </w:rPr>
        <w:t>第26回参議院議員通常選挙の期日前投票所業務にかかる人材派遣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E7ED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E7E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E7ED6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D743-F1F8-4917-9B69-E5BE5F72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2022-05-17T10:10:00Z</dcterms:modified>
</cp:coreProperties>
</file>