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42142" w14:textId="48BB03F0" w:rsidR="00044D4C" w:rsidRPr="0058556E" w:rsidRDefault="0090044C" w:rsidP="007876FB">
      <w:pPr>
        <w:spacing w:line="0" w:lineRule="atLeast"/>
        <w:ind w:left="320" w:hangingChars="100" w:hanging="320"/>
        <w:jc w:val="left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32"/>
        </w:rPr>
        <w:t xml:space="preserve">５　</w:t>
      </w:r>
      <w:r w:rsidR="0058556E" w:rsidRPr="0058556E">
        <w:rPr>
          <w:rFonts w:ascii="ＭＳ ゴシック" w:eastAsia="ＭＳ ゴシック" w:hAnsi="ＭＳ ゴシック" w:hint="eastAsia"/>
          <w:sz w:val="32"/>
          <w:szCs w:val="32"/>
        </w:rPr>
        <w:t>ワーク・ライフ・バランス、障害者雇用、健康経営に関する取組</w:t>
      </w:r>
      <w:r w:rsidR="004F519F">
        <w:rPr>
          <w:rFonts w:ascii="ＭＳ ゴシック" w:eastAsia="ＭＳ ゴシック" w:hAnsi="ＭＳ ゴシック" w:hint="eastAsia"/>
          <w:sz w:val="32"/>
          <w:szCs w:val="32"/>
        </w:rPr>
        <w:t>について</w:t>
      </w:r>
    </w:p>
    <w:p w14:paraId="2FEC9A00" w14:textId="77777777" w:rsidR="00044D4C" w:rsidRDefault="00044D4C" w:rsidP="007541B9">
      <w:pPr>
        <w:rPr>
          <w:rFonts w:cs="ＭＳ 明朝"/>
          <w:szCs w:val="21"/>
        </w:rPr>
      </w:pPr>
    </w:p>
    <w:p w14:paraId="22DCAE3F" w14:textId="2FA7707E" w:rsidR="00044D4C" w:rsidRPr="00391F9F" w:rsidRDefault="00391F9F" w:rsidP="00391F9F">
      <w:pPr>
        <w:ind w:left="210" w:hangingChars="100" w:hanging="210"/>
        <w:rPr>
          <w:rFonts w:cs="ＭＳ 明朝"/>
          <w:szCs w:val="21"/>
        </w:rPr>
      </w:pPr>
      <w:r>
        <w:rPr>
          <w:rFonts w:cs="ＭＳ 明朝" w:hint="eastAsia"/>
          <w:szCs w:val="21"/>
        </w:rPr>
        <w:t xml:space="preserve">　</w:t>
      </w:r>
      <w:r w:rsidR="00044D4C" w:rsidRPr="007541B9">
        <w:rPr>
          <w:rFonts w:hint="eastAsia"/>
          <w:bCs/>
          <w:sz w:val="22"/>
        </w:rPr>
        <w:t>次の</w:t>
      </w:r>
      <w:r>
        <w:rPr>
          <w:rFonts w:hint="eastAsia"/>
          <w:bCs/>
          <w:sz w:val="22"/>
        </w:rPr>
        <w:t>①</w:t>
      </w:r>
      <w:r w:rsidR="00044D4C" w:rsidRPr="007541B9">
        <w:rPr>
          <w:rFonts w:hint="eastAsia"/>
          <w:bCs/>
          <w:sz w:val="22"/>
        </w:rPr>
        <w:t>～</w:t>
      </w:r>
      <w:r>
        <w:rPr>
          <w:rFonts w:hint="eastAsia"/>
          <w:bCs/>
          <w:sz w:val="22"/>
        </w:rPr>
        <w:t>⑥</w:t>
      </w:r>
      <w:r w:rsidR="007541B9">
        <w:rPr>
          <w:rFonts w:hint="eastAsia"/>
          <w:bCs/>
          <w:sz w:val="22"/>
        </w:rPr>
        <w:t>の項目</w:t>
      </w:r>
      <w:r w:rsidR="00044D4C" w:rsidRPr="007541B9">
        <w:rPr>
          <w:rFonts w:hint="eastAsia"/>
          <w:bCs/>
          <w:sz w:val="22"/>
        </w:rPr>
        <w:t>について、該当する</w:t>
      </w:r>
      <w:r w:rsidR="00FF06CA" w:rsidRPr="007541B9">
        <w:rPr>
          <w:rFonts w:hint="eastAsia"/>
          <w:bCs/>
          <w:sz w:val="22"/>
        </w:rPr>
        <w:t>A</w:t>
      </w:r>
      <w:r w:rsidR="00044D4C" w:rsidRPr="007541B9">
        <w:rPr>
          <w:rFonts w:hint="eastAsia"/>
          <w:bCs/>
          <w:sz w:val="22"/>
        </w:rPr>
        <w:t>または</w:t>
      </w:r>
      <w:r w:rsidR="00FF06CA" w:rsidRPr="007541B9">
        <w:rPr>
          <w:rFonts w:hint="eastAsia"/>
          <w:bCs/>
          <w:sz w:val="22"/>
        </w:rPr>
        <w:t>B</w:t>
      </w:r>
      <w:r w:rsidR="00044D4C" w:rsidRPr="007541B9">
        <w:rPr>
          <w:rFonts w:hint="eastAsia"/>
          <w:bCs/>
          <w:sz w:val="22"/>
        </w:rPr>
        <w:t>を選択し</w:t>
      </w:r>
      <w:r>
        <w:rPr>
          <w:rFonts w:hint="eastAsia"/>
          <w:bCs/>
          <w:sz w:val="22"/>
        </w:rPr>
        <w:t>、記入欄に記載し</w:t>
      </w:r>
      <w:r w:rsidR="00044D4C" w:rsidRPr="007541B9">
        <w:rPr>
          <w:rFonts w:hint="eastAsia"/>
          <w:bCs/>
          <w:sz w:val="22"/>
        </w:rPr>
        <w:t>てください。</w:t>
      </w:r>
    </w:p>
    <w:p w14:paraId="07155BDD" w14:textId="77777777" w:rsidR="00FF06CA" w:rsidRPr="007541B9" w:rsidRDefault="00FF06CA" w:rsidP="007541B9">
      <w:pPr>
        <w:rPr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642"/>
        <w:gridCol w:w="2113"/>
        <w:gridCol w:w="2113"/>
        <w:gridCol w:w="1299"/>
      </w:tblGrid>
      <w:tr w:rsidR="00BA4AA5" w:rsidRPr="007541B9" w14:paraId="4AB03A3C" w14:textId="77777777" w:rsidTr="00391F9F">
        <w:trPr>
          <w:cantSplit/>
        </w:trPr>
        <w:tc>
          <w:tcPr>
            <w:tcW w:w="41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971F0DF" w14:textId="77777777" w:rsidR="00BA4AA5" w:rsidRPr="00391F9F" w:rsidRDefault="00BA4AA5" w:rsidP="007541B9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0"/>
              </w:rPr>
            </w:pPr>
            <w:r w:rsidRPr="00391F9F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0"/>
              </w:rPr>
              <w:t>評価項目</w:t>
            </w:r>
          </w:p>
        </w:tc>
        <w:tc>
          <w:tcPr>
            <w:tcW w:w="2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3326EB6" w14:textId="77777777" w:rsidR="00BA4AA5" w:rsidRPr="00391F9F" w:rsidRDefault="00BA4AA5" w:rsidP="007541B9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0"/>
              </w:rPr>
            </w:pPr>
            <w:r w:rsidRPr="00391F9F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0"/>
              </w:rPr>
              <w:t>Ａ</w:t>
            </w:r>
          </w:p>
        </w:tc>
        <w:tc>
          <w:tcPr>
            <w:tcW w:w="2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0CDEB79" w14:textId="77777777" w:rsidR="00BA4AA5" w:rsidRPr="00391F9F" w:rsidRDefault="00BA4AA5" w:rsidP="007541B9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0"/>
              </w:rPr>
            </w:pPr>
            <w:r w:rsidRPr="00391F9F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0"/>
              </w:rPr>
              <w:t>Ｂ</w:t>
            </w:r>
          </w:p>
        </w:tc>
        <w:tc>
          <w:tcPr>
            <w:tcW w:w="1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6CF5302" w14:textId="77777777" w:rsidR="00BA4AA5" w:rsidRPr="00391F9F" w:rsidRDefault="00BA4AA5" w:rsidP="007541B9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Cs w:val="20"/>
              </w:rPr>
            </w:pPr>
            <w:r w:rsidRPr="00391F9F">
              <w:rPr>
                <w:rFonts w:asciiTheme="majorEastAsia" w:eastAsiaTheme="majorEastAsia" w:hAnsiTheme="majorEastAsia" w:hint="eastAsia"/>
                <w:b/>
                <w:color w:val="FFFFFF" w:themeColor="background1"/>
                <w:szCs w:val="20"/>
              </w:rPr>
              <w:t>記入欄</w:t>
            </w:r>
          </w:p>
        </w:tc>
      </w:tr>
      <w:tr w:rsidR="00BA4AA5" w:rsidRPr="007541B9" w14:paraId="0E08D276" w14:textId="77777777" w:rsidTr="00391F9F">
        <w:tc>
          <w:tcPr>
            <w:tcW w:w="4106" w:type="dxa"/>
            <w:gridSpan w:val="2"/>
            <w:tcBorders>
              <w:top w:val="single" w:sz="4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65B6E6B6" w14:textId="27E10667" w:rsidR="00BA4AA5" w:rsidRPr="007541B9" w:rsidRDefault="00BA4AA5" w:rsidP="007541B9">
            <w:pPr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sz w:val="20"/>
                <w:szCs w:val="20"/>
              </w:rPr>
              <w:t>ワーク</w:t>
            </w:r>
            <w:r w:rsidR="00D27741">
              <w:rPr>
                <w:rFonts w:hint="eastAsia"/>
                <w:sz w:val="20"/>
                <w:szCs w:val="20"/>
              </w:rPr>
              <w:t>・</w:t>
            </w:r>
            <w:r w:rsidRPr="007541B9">
              <w:rPr>
                <w:rFonts w:hint="eastAsia"/>
                <w:sz w:val="20"/>
                <w:szCs w:val="20"/>
              </w:rPr>
              <w:t>ライフ</w:t>
            </w:r>
            <w:r w:rsidR="00D27741">
              <w:rPr>
                <w:rFonts w:hint="eastAsia"/>
                <w:sz w:val="20"/>
                <w:szCs w:val="20"/>
              </w:rPr>
              <w:t>・</w:t>
            </w:r>
            <w:r w:rsidRPr="007541B9">
              <w:rPr>
                <w:rFonts w:hint="eastAsia"/>
                <w:sz w:val="20"/>
                <w:szCs w:val="20"/>
              </w:rPr>
              <w:t>バランス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に関する取組</w:t>
            </w:r>
          </w:p>
        </w:tc>
        <w:tc>
          <w:tcPr>
            <w:tcW w:w="2114" w:type="dxa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D9D9D9" w:themeFill="background1" w:themeFillShade="D9"/>
          </w:tcPr>
          <w:p w14:paraId="34BDC8EE" w14:textId="77777777" w:rsidR="00BA4AA5" w:rsidRPr="007541B9" w:rsidRDefault="00BA4AA5" w:rsidP="00754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FFFFFF" w:themeColor="background1"/>
              <w:left w:val="nil"/>
              <w:right w:val="nil"/>
            </w:tcBorders>
            <w:shd w:val="clear" w:color="auto" w:fill="D9D9D9" w:themeFill="background1" w:themeFillShade="D9"/>
          </w:tcPr>
          <w:p w14:paraId="6FD2331E" w14:textId="77777777" w:rsidR="00BA4AA5" w:rsidRPr="007541B9" w:rsidRDefault="00BA4AA5" w:rsidP="007541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FFFFFF" w:themeColor="background1"/>
              <w:left w:val="nil"/>
            </w:tcBorders>
            <w:shd w:val="clear" w:color="auto" w:fill="D9D9D9" w:themeFill="background1" w:themeFillShade="D9"/>
          </w:tcPr>
          <w:p w14:paraId="6DFFEBE0" w14:textId="77777777" w:rsidR="00BA4AA5" w:rsidRPr="007541B9" w:rsidRDefault="00BA4AA5" w:rsidP="007541B9">
            <w:pPr>
              <w:rPr>
                <w:color w:val="000000"/>
                <w:sz w:val="20"/>
                <w:szCs w:val="20"/>
              </w:rPr>
            </w:pPr>
          </w:p>
        </w:tc>
      </w:tr>
      <w:tr w:rsidR="00BA4AA5" w:rsidRPr="007541B9" w14:paraId="59E57B9F" w14:textId="77777777" w:rsidTr="00391F9F">
        <w:trPr>
          <w:trHeight w:val="1297"/>
        </w:trPr>
        <w:tc>
          <w:tcPr>
            <w:tcW w:w="461" w:type="dxa"/>
            <w:tcBorders>
              <w:right w:val="nil"/>
            </w:tcBorders>
          </w:tcPr>
          <w:p w14:paraId="037EA381" w14:textId="77777777" w:rsidR="00BA4AA5" w:rsidRDefault="00391F9F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①</w:t>
            </w:r>
          </w:p>
        </w:tc>
        <w:tc>
          <w:tcPr>
            <w:tcW w:w="3645" w:type="dxa"/>
            <w:tcBorders>
              <w:left w:val="nil"/>
            </w:tcBorders>
          </w:tcPr>
          <w:p w14:paraId="2C534CE7" w14:textId="77777777" w:rsidR="00BA4AA5" w:rsidRDefault="00BA4AA5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次世代育成支援対策推進法に基づく一般事業主行動計画の策定</w:t>
            </w:r>
            <w:r>
              <w:rPr>
                <w:rFonts w:hint="eastAsia"/>
                <w:color w:val="000000"/>
                <w:sz w:val="20"/>
                <w:szCs w:val="20"/>
              </w:rPr>
              <w:t>状況</w:t>
            </w:r>
          </w:p>
          <w:p w14:paraId="12BA06DF" w14:textId="77777777" w:rsidR="00133337" w:rsidRDefault="00133337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  <w:p w14:paraId="05A66165" w14:textId="7EBF54DD" w:rsidR="00133337" w:rsidRDefault="00133337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  <w:p w14:paraId="0D278C03" w14:textId="77777777" w:rsidR="00D27741" w:rsidRDefault="00D27741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  <w:p w14:paraId="5AF32500" w14:textId="77777777" w:rsidR="00133337" w:rsidRPr="007541B9" w:rsidRDefault="00133337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</w:tcPr>
          <w:p w14:paraId="3CDF4B84" w14:textId="77777777" w:rsidR="00BA4AA5" w:rsidRPr="007541B9" w:rsidRDefault="00BA4AA5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策定し、労働局に届出ている（従業員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101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人未満の場合のみ）</w:t>
            </w:r>
          </w:p>
        </w:tc>
        <w:tc>
          <w:tcPr>
            <w:tcW w:w="2114" w:type="dxa"/>
          </w:tcPr>
          <w:p w14:paraId="5D60CA9D" w14:textId="77777777" w:rsidR="00BA4AA5" w:rsidRPr="007541B9" w:rsidRDefault="00BA4AA5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策定していない、又は策定しているが従業員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101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人以上</w:t>
            </w:r>
          </w:p>
        </w:tc>
        <w:tc>
          <w:tcPr>
            <w:tcW w:w="1300" w:type="dxa"/>
            <w:vAlign w:val="center"/>
          </w:tcPr>
          <w:p w14:paraId="6549C3B2" w14:textId="77777777" w:rsidR="00BA4AA5" w:rsidRPr="00391F9F" w:rsidRDefault="00BA4AA5" w:rsidP="00391F9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40"/>
                <w:szCs w:val="40"/>
              </w:rPr>
            </w:pPr>
          </w:p>
        </w:tc>
      </w:tr>
      <w:tr w:rsidR="00391F9F" w:rsidRPr="007541B9" w14:paraId="60E9456E" w14:textId="77777777" w:rsidTr="00391F9F">
        <w:trPr>
          <w:trHeight w:val="1297"/>
        </w:trPr>
        <w:tc>
          <w:tcPr>
            <w:tcW w:w="461" w:type="dxa"/>
            <w:tcBorders>
              <w:right w:val="nil"/>
            </w:tcBorders>
          </w:tcPr>
          <w:p w14:paraId="53C47B8C" w14:textId="77777777" w:rsidR="00391F9F" w:rsidRPr="007541B9" w:rsidRDefault="00391F9F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②</w:t>
            </w:r>
          </w:p>
        </w:tc>
        <w:tc>
          <w:tcPr>
            <w:tcW w:w="3645" w:type="dxa"/>
            <w:tcBorders>
              <w:left w:val="nil"/>
            </w:tcBorders>
          </w:tcPr>
          <w:p w14:paraId="33C47C35" w14:textId="77777777" w:rsidR="00391F9F" w:rsidRDefault="00391F9F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女性の職業生活における活躍の推進に関する法律</w:t>
            </w:r>
            <w:r w:rsidR="00E82E68">
              <w:rPr>
                <w:rFonts w:hint="eastAsia"/>
                <w:color w:val="000000"/>
                <w:sz w:val="20"/>
                <w:szCs w:val="20"/>
              </w:rPr>
              <w:t>（女性活躍推進法）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に基づく一般事業主行動計画の策定</w:t>
            </w:r>
            <w:r>
              <w:rPr>
                <w:rFonts w:hint="eastAsia"/>
                <w:color w:val="000000"/>
                <w:sz w:val="20"/>
                <w:szCs w:val="20"/>
              </w:rPr>
              <w:t>状況</w:t>
            </w:r>
          </w:p>
          <w:p w14:paraId="13DDC8A3" w14:textId="77777777" w:rsidR="00133337" w:rsidRDefault="00133337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  <w:p w14:paraId="5EAB32B0" w14:textId="77777777" w:rsidR="00133337" w:rsidRDefault="00133337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  <w:p w14:paraId="3E66BE5A" w14:textId="41330DF4" w:rsidR="00D27741" w:rsidRPr="007541B9" w:rsidRDefault="00D27741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114" w:type="dxa"/>
          </w:tcPr>
          <w:p w14:paraId="06A151D3" w14:textId="77777777" w:rsidR="00391F9F" w:rsidRPr="007541B9" w:rsidRDefault="00391F9F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策定し、労働局に届出ている（従業員</w:t>
            </w:r>
            <w:r w:rsidR="00CD59D4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01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人未満の場合のみ）</w:t>
            </w:r>
          </w:p>
        </w:tc>
        <w:tc>
          <w:tcPr>
            <w:tcW w:w="2114" w:type="dxa"/>
          </w:tcPr>
          <w:p w14:paraId="75CCB7EF" w14:textId="77777777" w:rsidR="00391F9F" w:rsidRPr="007541B9" w:rsidRDefault="00391F9F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策定していない、又は策定しているが従業員</w:t>
            </w:r>
            <w:r w:rsidR="00CD59D4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01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人以上</w:t>
            </w:r>
          </w:p>
        </w:tc>
        <w:tc>
          <w:tcPr>
            <w:tcW w:w="1300" w:type="dxa"/>
            <w:vAlign w:val="center"/>
          </w:tcPr>
          <w:p w14:paraId="49B93313" w14:textId="77777777" w:rsidR="00391F9F" w:rsidRPr="00391F9F" w:rsidRDefault="00391F9F" w:rsidP="00391F9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40"/>
                <w:szCs w:val="40"/>
              </w:rPr>
            </w:pPr>
          </w:p>
        </w:tc>
      </w:tr>
      <w:tr w:rsidR="00BA4AA5" w:rsidRPr="007541B9" w14:paraId="0D2B741A" w14:textId="77777777" w:rsidTr="00391F9F">
        <w:trPr>
          <w:trHeight w:val="1297"/>
        </w:trPr>
        <w:tc>
          <w:tcPr>
            <w:tcW w:w="461" w:type="dxa"/>
            <w:tcBorders>
              <w:right w:val="nil"/>
            </w:tcBorders>
          </w:tcPr>
          <w:p w14:paraId="70196B85" w14:textId="77777777" w:rsidR="00BA4AA5" w:rsidRPr="007541B9" w:rsidRDefault="00391F9F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③</w:t>
            </w:r>
          </w:p>
        </w:tc>
        <w:tc>
          <w:tcPr>
            <w:tcW w:w="3645" w:type="dxa"/>
            <w:tcBorders>
              <w:left w:val="nil"/>
            </w:tcBorders>
          </w:tcPr>
          <w:p w14:paraId="1A3EB000" w14:textId="77777777" w:rsidR="00BA4AA5" w:rsidRPr="007541B9" w:rsidRDefault="00BA4AA5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次世代育成支援対策推進法による認定の取得（くるみんマーク）、女性の職業生活における活躍の推進に関する法律</w:t>
            </w:r>
            <w:r w:rsidR="00133337">
              <w:rPr>
                <w:rFonts w:hint="eastAsia"/>
                <w:color w:val="000000"/>
                <w:sz w:val="20"/>
                <w:szCs w:val="20"/>
              </w:rPr>
              <w:t>（女性活躍推進法）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に基づく認定の取得</w:t>
            </w:r>
            <w:r w:rsidR="00133337">
              <w:rPr>
                <w:rFonts w:hint="eastAsia"/>
                <w:color w:val="000000"/>
                <w:sz w:val="20"/>
                <w:szCs w:val="20"/>
              </w:rPr>
              <w:t>（えるぼし）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、又は、よこはまグッドバランス賞の認定の取得</w:t>
            </w:r>
            <w:r>
              <w:rPr>
                <w:rFonts w:hint="eastAsia"/>
                <w:color w:val="000000"/>
                <w:sz w:val="20"/>
                <w:szCs w:val="20"/>
              </w:rPr>
              <w:t>状況</w:t>
            </w:r>
          </w:p>
        </w:tc>
        <w:tc>
          <w:tcPr>
            <w:tcW w:w="2114" w:type="dxa"/>
          </w:tcPr>
          <w:p w14:paraId="71F2AC04" w14:textId="77A24D35" w:rsidR="00BA4AA5" w:rsidRPr="007541B9" w:rsidRDefault="00A40DC5" w:rsidP="00A40DC5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いずれかひとつでも</w:t>
            </w:r>
            <w:r w:rsidR="00BA4AA5" w:rsidRPr="007541B9">
              <w:rPr>
                <w:rFonts w:hint="eastAsia"/>
                <w:color w:val="000000"/>
                <w:sz w:val="20"/>
                <w:szCs w:val="20"/>
              </w:rPr>
              <w:t>取得している、または認定されている</w:t>
            </w:r>
          </w:p>
        </w:tc>
        <w:tc>
          <w:tcPr>
            <w:tcW w:w="2114" w:type="dxa"/>
          </w:tcPr>
          <w:p w14:paraId="05BE0241" w14:textId="42D7E7A2" w:rsidR="00BA4AA5" w:rsidRPr="007541B9" w:rsidRDefault="00A40DC5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いずれも</w:t>
            </w:r>
            <w:r w:rsidR="00BA4AA5" w:rsidRPr="007541B9">
              <w:rPr>
                <w:rFonts w:hint="eastAsia"/>
                <w:color w:val="000000"/>
                <w:sz w:val="20"/>
                <w:szCs w:val="20"/>
              </w:rPr>
              <w:t>取得していない、又は認定されていない</w:t>
            </w:r>
          </w:p>
        </w:tc>
        <w:tc>
          <w:tcPr>
            <w:tcW w:w="1300" w:type="dxa"/>
            <w:vAlign w:val="center"/>
          </w:tcPr>
          <w:p w14:paraId="65692132" w14:textId="77777777" w:rsidR="00BA4AA5" w:rsidRPr="00391F9F" w:rsidRDefault="00BA4AA5" w:rsidP="00391F9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40"/>
                <w:szCs w:val="40"/>
              </w:rPr>
            </w:pPr>
          </w:p>
        </w:tc>
      </w:tr>
      <w:tr w:rsidR="00BA4AA5" w:rsidRPr="007541B9" w14:paraId="70F59826" w14:textId="77777777" w:rsidTr="00391F9F">
        <w:trPr>
          <w:trHeight w:val="1297"/>
        </w:trPr>
        <w:tc>
          <w:tcPr>
            <w:tcW w:w="461" w:type="dxa"/>
            <w:tcBorders>
              <w:bottom w:val="single" w:sz="4" w:space="0" w:color="auto"/>
              <w:right w:val="nil"/>
            </w:tcBorders>
          </w:tcPr>
          <w:p w14:paraId="5711C35D" w14:textId="77777777" w:rsidR="00BA4AA5" w:rsidRPr="007541B9" w:rsidRDefault="00391F9F" w:rsidP="00391F9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</w:t>
            </w:r>
          </w:p>
        </w:tc>
        <w:tc>
          <w:tcPr>
            <w:tcW w:w="3645" w:type="dxa"/>
            <w:tcBorders>
              <w:left w:val="nil"/>
              <w:bottom w:val="single" w:sz="4" w:space="0" w:color="auto"/>
            </w:tcBorders>
          </w:tcPr>
          <w:p w14:paraId="5F80B048" w14:textId="68C47D1A" w:rsidR="00BA4AA5" w:rsidRDefault="00BA4AA5" w:rsidP="00391F9F">
            <w:pPr>
              <w:spacing w:line="0" w:lineRule="atLeast"/>
              <w:rPr>
                <w:sz w:val="20"/>
                <w:szCs w:val="20"/>
              </w:rPr>
            </w:pPr>
            <w:r w:rsidRPr="007541B9">
              <w:rPr>
                <w:rFonts w:hint="eastAsia"/>
                <w:sz w:val="20"/>
                <w:szCs w:val="20"/>
              </w:rPr>
              <w:t>青少年の雇用の促進等に関する法律</w:t>
            </w:r>
            <w:r w:rsidR="00CD59D4">
              <w:rPr>
                <w:rFonts w:hint="eastAsia"/>
                <w:sz w:val="20"/>
                <w:szCs w:val="20"/>
              </w:rPr>
              <w:t>（若者雇用促進法）</w:t>
            </w:r>
            <w:r w:rsidRPr="007541B9">
              <w:rPr>
                <w:rFonts w:hint="eastAsia"/>
                <w:sz w:val="20"/>
                <w:szCs w:val="20"/>
              </w:rPr>
              <w:t>に基づくユースエール認定の取得</w:t>
            </w:r>
            <w:r>
              <w:rPr>
                <w:rFonts w:hint="eastAsia"/>
                <w:sz w:val="20"/>
                <w:szCs w:val="20"/>
              </w:rPr>
              <w:t>状況</w:t>
            </w:r>
          </w:p>
          <w:p w14:paraId="55002F40" w14:textId="77777777" w:rsidR="00D27741" w:rsidRDefault="00D27741" w:rsidP="00391F9F">
            <w:pPr>
              <w:spacing w:line="0" w:lineRule="atLeast"/>
              <w:rPr>
                <w:sz w:val="20"/>
                <w:szCs w:val="20"/>
              </w:rPr>
            </w:pPr>
          </w:p>
          <w:p w14:paraId="66F7B0C4" w14:textId="77777777" w:rsidR="00133337" w:rsidRDefault="00133337" w:rsidP="00391F9F">
            <w:pPr>
              <w:spacing w:line="0" w:lineRule="atLeast"/>
              <w:rPr>
                <w:sz w:val="20"/>
                <w:szCs w:val="20"/>
              </w:rPr>
            </w:pPr>
          </w:p>
          <w:p w14:paraId="47453DA6" w14:textId="77777777" w:rsidR="00133337" w:rsidRPr="007541B9" w:rsidRDefault="00133337" w:rsidP="00391F9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465AD91A" w14:textId="77777777" w:rsidR="00BA4AA5" w:rsidRPr="007541B9" w:rsidRDefault="00BA4AA5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認定されている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2647A572" w14:textId="77777777" w:rsidR="00BA4AA5" w:rsidRPr="007541B9" w:rsidRDefault="00BA4AA5" w:rsidP="00391F9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認定されていない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14:paraId="25A2C894" w14:textId="77777777" w:rsidR="00BA4AA5" w:rsidRPr="00391F9F" w:rsidRDefault="00BA4AA5" w:rsidP="00391F9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40"/>
                <w:szCs w:val="40"/>
              </w:rPr>
            </w:pPr>
          </w:p>
        </w:tc>
      </w:tr>
      <w:tr w:rsidR="00BA4AA5" w:rsidRPr="007541B9" w14:paraId="1263DE11" w14:textId="77777777" w:rsidTr="00391F9F">
        <w:trPr>
          <w:trHeight w:val="300"/>
        </w:trPr>
        <w:tc>
          <w:tcPr>
            <w:tcW w:w="4106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18DAE776" w14:textId="77777777" w:rsidR="00BA4AA5" w:rsidRPr="007541B9" w:rsidRDefault="00BA4AA5" w:rsidP="00BA4AA5">
            <w:pPr>
              <w:rPr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障害者雇用に関する取組</w:t>
            </w:r>
          </w:p>
        </w:tc>
        <w:tc>
          <w:tcPr>
            <w:tcW w:w="211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0EE64DF" w14:textId="77777777" w:rsidR="00BA4AA5" w:rsidRPr="007541B9" w:rsidRDefault="00BA4AA5" w:rsidP="00BA4AA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4A09208" w14:textId="77777777" w:rsidR="00BA4AA5" w:rsidRPr="007541B9" w:rsidRDefault="00BA4AA5" w:rsidP="00BA4AA5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nil"/>
            </w:tcBorders>
            <w:shd w:val="clear" w:color="auto" w:fill="D9D9D9" w:themeFill="background1" w:themeFillShade="D9"/>
          </w:tcPr>
          <w:p w14:paraId="4F0F20A3" w14:textId="77777777" w:rsidR="00BA4AA5" w:rsidRPr="007541B9" w:rsidRDefault="00BA4AA5" w:rsidP="00BA4AA5">
            <w:pPr>
              <w:rPr>
                <w:sz w:val="20"/>
                <w:szCs w:val="20"/>
              </w:rPr>
            </w:pPr>
          </w:p>
        </w:tc>
      </w:tr>
      <w:tr w:rsidR="00BA4AA5" w:rsidRPr="007541B9" w14:paraId="6EA92EC1" w14:textId="77777777" w:rsidTr="00391F9F">
        <w:trPr>
          <w:trHeight w:val="1270"/>
        </w:trPr>
        <w:tc>
          <w:tcPr>
            <w:tcW w:w="461" w:type="dxa"/>
            <w:tcBorders>
              <w:bottom w:val="single" w:sz="4" w:space="0" w:color="auto"/>
              <w:right w:val="nil"/>
            </w:tcBorders>
          </w:tcPr>
          <w:p w14:paraId="1C4AE548" w14:textId="77777777" w:rsidR="00BA4AA5" w:rsidRPr="007541B9" w:rsidRDefault="00391F9F" w:rsidP="00391F9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</w:t>
            </w:r>
          </w:p>
        </w:tc>
        <w:tc>
          <w:tcPr>
            <w:tcW w:w="3645" w:type="dxa"/>
            <w:tcBorders>
              <w:left w:val="nil"/>
              <w:bottom w:val="single" w:sz="4" w:space="0" w:color="auto"/>
            </w:tcBorders>
          </w:tcPr>
          <w:p w14:paraId="004AA9FE" w14:textId="77777777" w:rsidR="00BA4AA5" w:rsidRDefault="00BA4AA5" w:rsidP="00391F9F">
            <w:pPr>
              <w:spacing w:line="0" w:lineRule="atLeast"/>
              <w:rPr>
                <w:sz w:val="20"/>
                <w:szCs w:val="20"/>
              </w:rPr>
            </w:pPr>
            <w:r w:rsidRPr="007541B9">
              <w:rPr>
                <w:rFonts w:hint="eastAsia"/>
                <w:sz w:val="20"/>
                <w:szCs w:val="20"/>
              </w:rPr>
              <w:t>障害者雇用促進法に基づく法定雇用率</w:t>
            </w:r>
            <w:r w:rsidRPr="007541B9">
              <w:rPr>
                <w:rFonts w:hint="eastAsia"/>
                <w:sz w:val="20"/>
                <w:szCs w:val="20"/>
              </w:rPr>
              <w:t>2.</w:t>
            </w:r>
            <w:r w:rsidR="001C663F">
              <w:rPr>
                <w:rFonts w:hint="eastAsia"/>
                <w:sz w:val="20"/>
                <w:szCs w:val="20"/>
              </w:rPr>
              <w:t>3</w:t>
            </w:r>
            <w:r w:rsidRPr="007541B9">
              <w:rPr>
                <w:rFonts w:hint="eastAsia"/>
                <w:sz w:val="20"/>
                <w:szCs w:val="20"/>
              </w:rPr>
              <w:t>%</w:t>
            </w:r>
            <w:r w:rsidRPr="007541B9">
              <w:rPr>
                <w:rFonts w:hint="eastAsia"/>
                <w:sz w:val="20"/>
                <w:szCs w:val="20"/>
              </w:rPr>
              <w:t>の達成</w:t>
            </w:r>
            <w:r>
              <w:rPr>
                <w:rFonts w:hint="eastAsia"/>
                <w:sz w:val="20"/>
                <w:szCs w:val="20"/>
              </w:rPr>
              <w:t>状況</w:t>
            </w:r>
          </w:p>
          <w:p w14:paraId="4B68168B" w14:textId="77777777" w:rsidR="00133337" w:rsidRDefault="00133337" w:rsidP="00391F9F">
            <w:pPr>
              <w:spacing w:line="0" w:lineRule="atLeast"/>
              <w:rPr>
                <w:sz w:val="20"/>
                <w:szCs w:val="20"/>
              </w:rPr>
            </w:pPr>
          </w:p>
          <w:p w14:paraId="73359ED9" w14:textId="03219E2B" w:rsidR="00133337" w:rsidRDefault="00133337" w:rsidP="00391F9F">
            <w:pPr>
              <w:spacing w:line="0" w:lineRule="atLeast"/>
              <w:rPr>
                <w:sz w:val="20"/>
                <w:szCs w:val="20"/>
              </w:rPr>
            </w:pPr>
          </w:p>
          <w:p w14:paraId="3BBD8B06" w14:textId="77777777" w:rsidR="00D27741" w:rsidRDefault="00D27741" w:rsidP="00391F9F">
            <w:pPr>
              <w:spacing w:line="0" w:lineRule="atLeast"/>
              <w:rPr>
                <w:sz w:val="20"/>
                <w:szCs w:val="20"/>
              </w:rPr>
            </w:pPr>
          </w:p>
          <w:p w14:paraId="6B1BD694" w14:textId="77777777" w:rsidR="00133337" w:rsidRPr="007541B9" w:rsidRDefault="00133337" w:rsidP="00391F9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2603CD66" w14:textId="77777777" w:rsidR="00BA4AA5" w:rsidRPr="007541B9" w:rsidRDefault="00BA4AA5" w:rsidP="00391F9F">
            <w:pPr>
              <w:spacing w:line="0" w:lineRule="atLeast"/>
              <w:rPr>
                <w:sz w:val="20"/>
                <w:szCs w:val="20"/>
              </w:rPr>
            </w:pPr>
            <w:r w:rsidRPr="007541B9">
              <w:rPr>
                <w:rFonts w:hint="eastAsia"/>
                <w:sz w:val="20"/>
                <w:szCs w:val="20"/>
              </w:rPr>
              <w:t>達成している（従業員</w:t>
            </w:r>
            <w:r w:rsidRPr="007541B9">
              <w:rPr>
                <w:rFonts w:hint="eastAsia"/>
                <w:sz w:val="20"/>
                <w:szCs w:val="20"/>
              </w:rPr>
              <w:t>4</w:t>
            </w:r>
            <w:r w:rsidR="001C663F">
              <w:rPr>
                <w:rFonts w:hint="eastAsia"/>
                <w:sz w:val="20"/>
                <w:szCs w:val="20"/>
              </w:rPr>
              <w:t>3</w:t>
            </w:r>
            <w:r w:rsidRPr="007541B9">
              <w:rPr>
                <w:rFonts w:hint="eastAsia"/>
                <w:sz w:val="20"/>
                <w:szCs w:val="20"/>
              </w:rPr>
              <w:t>.5</w:t>
            </w:r>
            <w:r w:rsidRPr="007541B9">
              <w:rPr>
                <w:rFonts w:hint="eastAsia"/>
                <w:sz w:val="20"/>
                <w:szCs w:val="20"/>
              </w:rPr>
              <w:t>人以上）、又は障害者を１人以上雇用している（従業員</w:t>
            </w:r>
            <w:r w:rsidR="001C663F">
              <w:rPr>
                <w:rFonts w:hint="eastAsia"/>
                <w:sz w:val="20"/>
                <w:szCs w:val="20"/>
              </w:rPr>
              <w:t>43</w:t>
            </w:r>
            <w:r w:rsidRPr="007541B9">
              <w:rPr>
                <w:rFonts w:hint="eastAsia"/>
                <w:sz w:val="20"/>
                <w:szCs w:val="20"/>
              </w:rPr>
              <w:t>.5</w:t>
            </w:r>
            <w:r w:rsidRPr="007541B9">
              <w:rPr>
                <w:rFonts w:hint="eastAsia"/>
                <w:sz w:val="20"/>
                <w:szCs w:val="20"/>
              </w:rPr>
              <w:t>人未満）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7AEB8F9A" w14:textId="77777777" w:rsidR="00BA4AA5" w:rsidRPr="007541B9" w:rsidRDefault="00BA4AA5" w:rsidP="00391F9F">
            <w:pPr>
              <w:spacing w:line="0" w:lineRule="atLeast"/>
              <w:rPr>
                <w:sz w:val="20"/>
                <w:szCs w:val="20"/>
              </w:rPr>
            </w:pPr>
            <w:r w:rsidRPr="007541B9">
              <w:rPr>
                <w:rFonts w:hint="eastAsia"/>
                <w:sz w:val="20"/>
                <w:szCs w:val="20"/>
              </w:rPr>
              <w:t>達成していない（従業員</w:t>
            </w:r>
            <w:r w:rsidR="001C663F">
              <w:rPr>
                <w:rFonts w:hint="eastAsia"/>
                <w:sz w:val="20"/>
                <w:szCs w:val="20"/>
              </w:rPr>
              <w:t>43</w:t>
            </w:r>
            <w:r w:rsidRPr="007541B9">
              <w:rPr>
                <w:rFonts w:hint="eastAsia"/>
                <w:sz w:val="20"/>
                <w:szCs w:val="20"/>
              </w:rPr>
              <w:t>.5</w:t>
            </w:r>
            <w:r w:rsidRPr="007541B9">
              <w:rPr>
                <w:rFonts w:hint="eastAsia"/>
                <w:sz w:val="20"/>
                <w:szCs w:val="20"/>
              </w:rPr>
              <w:t>人以上）、又は障害者を１人以上雇用していない（従業員</w:t>
            </w:r>
            <w:r w:rsidR="001C663F">
              <w:rPr>
                <w:rFonts w:hint="eastAsia"/>
                <w:sz w:val="20"/>
                <w:szCs w:val="20"/>
              </w:rPr>
              <w:t>43</w:t>
            </w:r>
            <w:r w:rsidRPr="007541B9">
              <w:rPr>
                <w:rFonts w:hint="eastAsia"/>
                <w:sz w:val="20"/>
                <w:szCs w:val="20"/>
              </w:rPr>
              <w:t>.5</w:t>
            </w:r>
            <w:r w:rsidRPr="007541B9">
              <w:rPr>
                <w:rFonts w:hint="eastAsia"/>
                <w:sz w:val="20"/>
                <w:szCs w:val="20"/>
              </w:rPr>
              <w:t>人未満）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14:paraId="39F10713" w14:textId="77777777" w:rsidR="00BA4AA5" w:rsidRPr="00391F9F" w:rsidRDefault="00BA4AA5" w:rsidP="00391F9F">
            <w:pPr>
              <w:spacing w:line="0" w:lineRule="atLeast"/>
              <w:jc w:val="center"/>
              <w:rPr>
                <w:rFonts w:ascii="ＭＳ 明朝" w:hAnsi="ＭＳ 明朝"/>
                <w:sz w:val="40"/>
                <w:szCs w:val="40"/>
              </w:rPr>
            </w:pPr>
          </w:p>
        </w:tc>
      </w:tr>
      <w:tr w:rsidR="00BA4AA5" w:rsidRPr="007541B9" w14:paraId="33806B10" w14:textId="77777777" w:rsidTr="00391F9F">
        <w:trPr>
          <w:trHeight w:val="238"/>
        </w:trPr>
        <w:tc>
          <w:tcPr>
            <w:tcW w:w="4106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6B738D8F" w14:textId="77777777" w:rsidR="00BA4AA5" w:rsidRPr="007541B9" w:rsidRDefault="00BA4AA5" w:rsidP="00BA4AA5">
            <w:pPr>
              <w:rPr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健康経営に関する取組</w:t>
            </w:r>
          </w:p>
        </w:tc>
        <w:tc>
          <w:tcPr>
            <w:tcW w:w="211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B0A9312" w14:textId="77777777" w:rsidR="00BA4AA5" w:rsidRPr="007541B9" w:rsidRDefault="00BA4AA5" w:rsidP="00BA4AA5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FB8F792" w14:textId="77777777" w:rsidR="00BA4AA5" w:rsidRPr="007541B9" w:rsidRDefault="00BA4AA5" w:rsidP="00BA4AA5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nil"/>
            </w:tcBorders>
            <w:shd w:val="clear" w:color="auto" w:fill="D9D9D9" w:themeFill="background1" w:themeFillShade="D9"/>
          </w:tcPr>
          <w:p w14:paraId="25FE9AAB" w14:textId="77777777" w:rsidR="00BA4AA5" w:rsidRPr="007541B9" w:rsidRDefault="00BA4AA5" w:rsidP="00BA4AA5">
            <w:pPr>
              <w:rPr>
                <w:sz w:val="20"/>
                <w:szCs w:val="20"/>
              </w:rPr>
            </w:pPr>
          </w:p>
        </w:tc>
      </w:tr>
      <w:tr w:rsidR="00BA4AA5" w:rsidRPr="007541B9" w14:paraId="110DD783" w14:textId="77777777" w:rsidTr="00391F9F">
        <w:trPr>
          <w:trHeight w:val="379"/>
        </w:trPr>
        <w:tc>
          <w:tcPr>
            <w:tcW w:w="461" w:type="dxa"/>
            <w:tcBorders>
              <w:right w:val="nil"/>
            </w:tcBorders>
          </w:tcPr>
          <w:p w14:paraId="60980F97" w14:textId="77777777" w:rsidR="00BA4AA5" w:rsidRPr="007541B9" w:rsidRDefault="00391F9F" w:rsidP="00391F9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⑥</w:t>
            </w:r>
          </w:p>
        </w:tc>
        <w:tc>
          <w:tcPr>
            <w:tcW w:w="3645" w:type="dxa"/>
            <w:tcBorders>
              <w:left w:val="nil"/>
            </w:tcBorders>
          </w:tcPr>
          <w:p w14:paraId="449AF856" w14:textId="77777777" w:rsidR="00BA4AA5" w:rsidRDefault="00BA4AA5" w:rsidP="00391F9F">
            <w:pPr>
              <w:spacing w:line="0" w:lineRule="atLeast"/>
              <w:rPr>
                <w:sz w:val="20"/>
                <w:szCs w:val="20"/>
              </w:rPr>
            </w:pPr>
            <w:r w:rsidRPr="007541B9">
              <w:rPr>
                <w:rFonts w:hint="eastAsia"/>
                <w:sz w:val="20"/>
                <w:szCs w:val="20"/>
              </w:rPr>
              <w:t>健康経営銘柄、健康経営優良法人（大規模法人・中小規模法人）の取得、又は、横浜健康経営認証の</w:t>
            </w:r>
            <w:r w:rsidRPr="007541B9">
              <w:rPr>
                <w:rFonts w:hint="eastAsia"/>
                <w:sz w:val="20"/>
                <w:szCs w:val="20"/>
              </w:rPr>
              <w:t>AAA</w:t>
            </w:r>
            <w:r w:rsidRPr="007541B9">
              <w:rPr>
                <w:rFonts w:hint="eastAsia"/>
                <w:sz w:val="20"/>
                <w:szCs w:val="20"/>
              </w:rPr>
              <w:t>クラス若しくは</w:t>
            </w:r>
            <w:r w:rsidRPr="007541B9">
              <w:rPr>
                <w:rFonts w:hint="eastAsia"/>
                <w:sz w:val="20"/>
                <w:szCs w:val="20"/>
              </w:rPr>
              <w:t>AA</w:t>
            </w:r>
            <w:r w:rsidRPr="007541B9">
              <w:rPr>
                <w:rFonts w:hint="eastAsia"/>
                <w:sz w:val="20"/>
                <w:szCs w:val="20"/>
              </w:rPr>
              <w:t>クラスの認証</w:t>
            </w:r>
          </w:p>
          <w:p w14:paraId="03B8E59E" w14:textId="77777777" w:rsidR="00391F9F" w:rsidRDefault="00391F9F" w:rsidP="00391F9F">
            <w:pPr>
              <w:spacing w:line="0" w:lineRule="atLeast"/>
              <w:rPr>
                <w:sz w:val="20"/>
                <w:szCs w:val="20"/>
              </w:rPr>
            </w:pPr>
          </w:p>
          <w:p w14:paraId="0835C4FA" w14:textId="718B2FE2" w:rsidR="00D27741" w:rsidRPr="007541B9" w:rsidRDefault="00D27741" w:rsidP="00391F9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14" w:type="dxa"/>
          </w:tcPr>
          <w:p w14:paraId="11D2541C" w14:textId="77777777" w:rsidR="00BA4AA5" w:rsidRPr="007541B9" w:rsidRDefault="00BA4AA5" w:rsidP="00391F9F">
            <w:pPr>
              <w:spacing w:line="0" w:lineRule="atLeast"/>
              <w:rPr>
                <w:sz w:val="20"/>
                <w:szCs w:val="20"/>
              </w:rPr>
            </w:pPr>
            <w:r w:rsidRPr="007541B9">
              <w:rPr>
                <w:rFonts w:hint="eastAsia"/>
                <w:sz w:val="20"/>
                <w:szCs w:val="20"/>
              </w:rPr>
              <w:t>認定若しくは認証を受けている。</w:t>
            </w:r>
          </w:p>
        </w:tc>
        <w:tc>
          <w:tcPr>
            <w:tcW w:w="2114" w:type="dxa"/>
          </w:tcPr>
          <w:p w14:paraId="4CF16CDE" w14:textId="77777777" w:rsidR="00BA4AA5" w:rsidRPr="007541B9" w:rsidRDefault="00BA4AA5" w:rsidP="00391F9F">
            <w:pPr>
              <w:spacing w:line="0" w:lineRule="atLeast"/>
              <w:rPr>
                <w:sz w:val="20"/>
                <w:szCs w:val="20"/>
              </w:rPr>
            </w:pPr>
            <w:r w:rsidRPr="007541B9">
              <w:rPr>
                <w:rFonts w:hint="eastAsia"/>
                <w:sz w:val="20"/>
                <w:szCs w:val="20"/>
              </w:rPr>
              <w:t>認定若しくは認証を受けていない。</w:t>
            </w:r>
          </w:p>
        </w:tc>
        <w:tc>
          <w:tcPr>
            <w:tcW w:w="1300" w:type="dxa"/>
            <w:vAlign w:val="center"/>
          </w:tcPr>
          <w:p w14:paraId="64EA716A" w14:textId="77777777" w:rsidR="00BA4AA5" w:rsidRPr="00391F9F" w:rsidRDefault="00BA4AA5" w:rsidP="00391F9F">
            <w:pPr>
              <w:spacing w:line="0" w:lineRule="atLeast"/>
              <w:jc w:val="center"/>
              <w:rPr>
                <w:sz w:val="40"/>
                <w:szCs w:val="40"/>
              </w:rPr>
            </w:pPr>
          </w:p>
        </w:tc>
      </w:tr>
    </w:tbl>
    <w:p w14:paraId="47B18617" w14:textId="674DA341" w:rsidR="001C663F" w:rsidRPr="007541B9" w:rsidRDefault="001C663F" w:rsidP="007541B9">
      <w:pPr>
        <w:rPr>
          <w:bCs/>
          <w:szCs w:val="21"/>
        </w:rPr>
      </w:pPr>
    </w:p>
    <w:sectPr w:rsidR="001C663F" w:rsidRPr="007541B9" w:rsidSect="0058556E">
      <w:headerReference w:type="default" r:id="rId8"/>
      <w:pgSz w:w="11906" w:h="16838"/>
      <w:pgMar w:top="1134" w:right="1134" w:bottom="1134" w:left="1134" w:header="567" w:footer="567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AF313" w14:textId="77777777" w:rsidR="00AA1BB3" w:rsidRDefault="00AA1BB3" w:rsidP="00373693">
      <w:r>
        <w:separator/>
      </w:r>
    </w:p>
  </w:endnote>
  <w:endnote w:type="continuationSeparator" w:id="0">
    <w:p w14:paraId="42DDDDB3" w14:textId="77777777" w:rsidR="00AA1BB3" w:rsidRDefault="00AA1BB3" w:rsidP="0037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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0086C" w14:textId="77777777" w:rsidR="00AA1BB3" w:rsidRDefault="00AA1BB3" w:rsidP="00373693">
      <w:r>
        <w:separator/>
      </w:r>
    </w:p>
  </w:footnote>
  <w:footnote w:type="continuationSeparator" w:id="0">
    <w:p w14:paraId="3959C58B" w14:textId="77777777" w:rsidR="00AA1BB3" w:rsidRDefault="00AA1BB3" w:rsidP="00373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EA739" w14:textId="6842ED1A" w:rsidR="0058556E" w:rsidRDefault="0058556E">
    <w:pPr>
      <w:pStyle w:val="a7"/>
    </w:pPr>
    <w:r>
      <w:rPr>
        <w:rFonts w:hint="eastAsia"/>
      </w:rPr>
      <w:t>（様式４）提案書内容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E7A"/>
    <w:multiLevelType w:val="hybridMultilevel"/>
    <w:tmpl w:val="AD4831A0"/>
    <w:lvl w:ilvl="0" w:tplc="F6EE9F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074433"/>
    <w:multiLevelType w:val="hybridMultilevel"/>
    <w:tmpl w:val="F8FEA98A"/>
    <w:lvl w:ilvl="0" w:tplc="B1D0FB50">
      <w:start w:val="1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abstractNum w:abstractNumId="2" w15:restartNumberingAfterBreak="0">
    <w:nsid w:val="08EC06D4"/>
    <w:multiLevelType w:val="hybridMultilevel"/>
    <w:tmpl w:val="2EA01D34"/>
    <w:lvl w:ilvl="0" w:tplc="BFFA5DD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712A4E"/>
    <w:multiLevelType w:val="hybridMultilevel"/>
    <w:tmpl w:val="1C540AF4"/>
    <w:lvl w:ilvl="0" w:tplc="3924A1E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F1E2EB1"/>
    <w:multiLevelType w:val="hybridMultilevel"/>
    <w:tmpl w:val="871CB2FC"/>
    <w:lvl w:ilvl="0" w:tplc="D3040050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27E27"/>
    <w:multiLevelType w:val="hybridMultilevel"/>
    <w:tmpl w:val="4FA272AA"/>
    <w:lvl w:ilvl="0" w:tplc="897019FC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29C939C3"/>
    <w:multiLevelType w:val="hybridMultilevel"/>
    <w:tmpl w:val="B5FE80AE"/>
    <w:lvl w:ilvl="0" w:tplc="F294B32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D624EFC"/>
    <w:multiLevelType w:val="hybridMultilevel"/>
    <w:tmpl w:val="1908C5A0"/>
    <w:lvl w:ilvl="0" w:tplc="EB42D0C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21A3BDF"/>
    <w:multiLevelType w:val="hybridMultilevel"/>
    <w:tmpl w:val="1C08E616"/>
    <w:lvl w:ilvl="0" w:tplc="8BC0CDC8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30874D1"/>
    <w:multiLevelType w:val="hybridMultilevel"/>
    <w:tmpl w:val="F36E6466"/>
    <w:lvl w:ilvl="0" w:tplc="0CF803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A02C3A"/>
    <w:multiLevelType w:val="hybridMultilevel"/>
    <w:tmpl w:val="D9809824"/>
    <w:lvl w:ilvl="0" w:tplc="8430C15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6385167"/>
    <w:multiLevelType w:val="hybridMultilevel"/>
    <w:tmpl w:val="CF207888"/>
    <w:lvl w:ilvl="0" w:tplc="013A7898">
      <w:start w:val="1"/>
      <w:numFmt w:val="decimalFullWidth"/>
      <w:lvlText w:val="%1．"/>
      <w:lvlJc w:val="left"/>
      <w:pPr>
        <w:ind w:left="50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abstractNum w:abstractNumId="1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3" w15:restartNumberingAfterBreak="0">
    <w:nsid w:val="4A0E4D08"/>
    <w:multiLevelType w:val="hybridMultilevel"/>
    <w:tmpl w:val="695C5EFE"/>
    <w:lvl w:ilvl="0" w:tplc="0E7E47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78A06BD"/>
    <w:multiLevelType w:val="hybridMultilevel"/>
    <w:tmpl w:val="2974C03C"/>
    <w:lvl w:ilvl="0" w:tplc="06E84CA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6B794031"/>
    <w:multiLevelType w:val="hybridMultilevel"/>
    <w:tmpl w:val="0C14D7E0"/>
    <w:lvl w:ilvl="0" w:tplc="23A4B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7BA67483"/>
    <w:multiLevelType w:val="hybridMultilevel"/>
    <w:tmpl w:val="0F18664C"/>
    <w:lvl w:ilvl="0" w:tplc="5BF074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4"/>
  </w:num>
  <w:num w:numId="5">
    <w:abstractNumId w:val="18"/>
  </w:num>
  <w:num w:numId="6">
    <w:abstractNumId w:val="14"/>
  </w:num>
  <w:num w:numId="7">
    <w:abstractNumId w:val="16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  <w:num w:numId="12">
    <w:abstractNumId w:val="8"/>
  </w:num>
  <w:num w:numId="13">
    <w:abstractNumId w:val="6"/>
  </w:num>
  <w:num w:numId="14">
    <w:abstractNumId w:val="9"/>
  </w:num>
  <w:num w:numId="15">
    <w:abstractNumId w:val="0"/>
  </w:num>
  <w:num w:numId="16">
    <w:abstractNumId w:val="2"/>
  </w:num>
  <w:num w:numId="17">
    <w:abstractNumId w:val="13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4F47"/>
    <w:rsid w:val="0001238E"/>
    <w:rsid w:val="00014A94"/>
    <w:rsid w:val="00016B2D"/>
    <w:rsid w:val="000240A6"/>
    <w:rsid w:val="000330D8"/>
    <w:rsid w:val="0003462B"/>
    <w:rsid w:val="00042C6C"/>
    <w:rsid w:val="00044D4C"/>
    <w:rsid w:val="00045BC4"/>
    <w:rsid w:val="00053027"/>
    <w:rsid w:val="0006544C"/>
    <w:rsid w:val="000673F7"/>
    <w:rsid w:val="00075334"/>
    <w:rsid w:val="0007576A"/>
    <w:rsid w:val="000822F6"/>
    <w:rsid w:val="000865CE"/>
    <w:rsid w:val="000979B1"/>
    <w:rsid w:val="000C7E32"/>
    <w:rsid w:val="000D5172"/>
    <w:rsid w:val="000F59D4"/>
    <w:rsid w:val="00101553"/>
    <w:rsid w:val="00102863"/>
    <w:rsid w:val="00106079"/>
    <w:rsid w:val="0011148F"/>
    <w:rsid w:val="00115019"/>
    <w:rsid w:val="001210E8"/>
    <w:rsid w:val="00133337"/>
    <w:rsid w:val="00137AE2"/>
    <w:rsid w:val="001536E8"/>
    <w:rsid w:val="00161F0F"/>
    <w:rsid w:val="001709E6"/>
    <w:rsid w:val="001711EF"/>
    <w:rsid w:val="00172444"/>
    <w:rsid w:val="001875F2"/>
    <w:rsid w:val="00190CA8"/>
    <w:rsid w:val="001920B4"/>
    <w:rsid w:val="001A542D"/>
    <w:rsid w:val="001A626A"/>
    <w:rsid w:val="001B2038"/>
    <w:rsid w:val="001C18C6"/>
    <w:rsid w:val="001C663F"/>
    <w:rsid w:val="001C7AAB"/>
    <w:rsid w:val="001D2F96"/>
    <w:rsid w:val="001D3B52"/>
    <w:rsid w:val="001D72FD"/>
    <w:rsid w:val="0020570F"/>
    <w:rsid w:val="002136DA"/>
    <w:rsid w:val="002144D4"/>
    <w:rsid w:val="002256C6"/>
    <w:rsid w:val="002347A4"/>
    <w:rsid w:val="00241145"/>
    <w:rsid w:val="00247E6D"/>
    <w:rsid w:val="00254C60"/>
    <w:rsid w:val="0026052E"/>
    <w:rsid w:val="00262C1B"/>
    <w:rsid w:val="00264746"/>
    <w:rsid w:val="00266B5D"/>
    <w:rsid w:val="0027115E"/>
    <w:rsid w:val="00275486"/>
    <w:rsid w:val="0028126E"/>
    <w:rsid w:val="00283F48"/>
    <w:rsid w:val="002A4468"/>
    <w:rsid w:val="002A6450"/>
    <w:rsid w:val="002A6A3A"/>
    <w:rsid w:val="002A7332"/>
    <w:rsid w:val="002B2874"/>
    <w:rsid w:val="002B362C"/>
    <w:rsid w:val="002B46FE"/>
    <w:rsid w:val="002D1922"/>
    <w:rsid w:val="002D4B2F"/>
    <w:rsid w:val="002D7F98"/>
    <w:rsid w:val="002F561C"/>
    <w:rsid w:val="002F71E7"/>
    <w:rsid w:val="002F7ABF"/>
    <w:rsid w:val="00302D89"/>
    <w:rsid w:val="00325266"/>
    <w:rsid w:val="00334584"/>
    <w:rsid w:val="00342B86"/>
    <w:rsid w:val="00342E10"/>
    <w:rsid w:val="003536A5"/>
    <w:rsid w:val="00356342"/>
    <w:rsid w:val="003570C4"/>
    <w:rsid w:val="00357E3A"/>
    <w:rsid w:val="00360A4C"/>
    <w:rsid w:val="00373191"/>
    <w:rsid w:val="00373693"/>
    <w:rsid w:val="00374EB3"/>
    <w:rsid w:val="00377711"/>
    <w:rsid w:val="00387BC3"/>
    <w:rsid w:val="00391F9F"/>
    <w:rsid w:val="003926AA"/>
    <w:rsid w:val="0039303D"/>
    <w:rsid w:val="0039425D"/>
    <w:rsid w:val="003A13E9"/>
    <w:rsid w:val="003A4B39"/>
    <w:rsid w:val="003B3DF8"/>
    <w:rsid w:val="003B7763"/>
    <w:rsid w:val="003C7992"/>
    <w:rsid w:val="003D1EC4"/>
    <w:rsid w:val="003D237C"/>
    <w:rsid w:val="003D4E3B"/>
    <w:rsid w:val="003D5411"/>
    <w:rsid w:val="003E36D6"/>
    <w:rsid w:val="003F73EF"/>
    <w:rsid w:val="00403AEA"/>
    <w:rsid w:val="0040409A"/>
    <w:rsid w:val="004225C9"/>
    <w:rsid w:val="00423935"/>
    <w:rsid w:val="00436888"/>
    <w:rsid w:val="004440F2"/>
    <w:rsid w:val="00463E83"/>
    <w:rsid w:val="004662B9"/>
    <w:rsid w:val="00480190"/>
    <w:rsid w:val="00487213"/>
    <w:rsid w:val="00492E36"/>
    <w:rsid w:val="0049620C"/>
    <w:rsid w:val="004A48F6"/>
    <w:rsid w:val="004B1B22"/>
    <w:rsid w:val="004B55F1"/>
    <w:rsid w:val="004D6214"/>
    <w:rsid w:val="004F26E0"/>
    <w:rsid w:val="004F3E6B"/>
    <w:rsid w:val="004F4335"/>
    <w:rsid w:val="004F519F"/>
    <w:rsid w:val="00514402"/>
    <w:rsid w:val="00520C4F"/>
    <w:rsid w:val="00527649"/>
    <w:rsid w:val="005323F6"/>
    <w:rsid w:val="005450AF"/>
    <w:rsid w:val="00555A46"/>
    <w:rsid w:val="00556858"/>
    <w:rsid w:val="005828AD"/>
    <w:rsid w:val="00584AF6"/>
    <w:rsid w:val="0058556E"/>
    <w:rsid w:val="0058646A"/>
    <w:rsid w:val="00590165"/>
    <w:rsid w:val="0059145D"/>
    <w:rsid w:val="00593BF9"/>
    <w:rsid w:val="005A47C4"/>
    <w:rsid w:val="005C23E4"/>
    <w:rsid w:val="005D4B0D"/>
    <w:rsid w:val="005F6B36"/>
    <w:rsid w:val="005F7D01"/>
    <w:rsid w:val="00625348"/>
    <w:rsid w:val="00644F39"/>
    <w:rsid w:val="00651841"/>
    <w:rsid w:val="00654BC6"/>
    <w:rsid w:val="0066696F"/>
    <w:rsid w:val="00674A5B"/>
    <w:rsid w:val="00677D7C"/>
    <w:rsid w:val="00677F60"/>
    <w:rsid w:val="00690A41"/>
    <w:rsid w:val="00695737"/>
    <w:rsid w:val="006C2B8A"/>
    <w:rsid w:val="006E1C9D"/>
    <w:rsid w:val="006F33DA"/>
    <w:rsid w:val="006F6685"/>
    <w:rsid w:val="00703157"/>
    <w:rsid w:val="00703694"/>
    <w:rsid w:val="00720EA8"/>
    <w:rsid w:val="00737CAE"/>
    <w:rsid w:val="00746FE7"/>
    <w:rsid w:val="0075059B"/>
    <w:rsid w:val="0075083F"/>
    <w:rsid w:val="00751C68"/>
    <w:rsid w:val="007541B9"/>
    <w:rsid w:val="0076028B"/>
    <w:rsid w:val="00760EBB"/>
    <w:rsid w:val="00761F15"/>
    <w:rsid w:val="00765770"/>
    <w:rsid w:val="0078635B"/>
    <w:rsid w:val="007876FB"/>
    <w:rsid w:val="00792019"/>
    <w:rsid w:val="00797FBF"/>
    <w:rsid w:val="007E3A4C"/>
    <w:rsid w:val="008065B0"/>
    <w:rsid w:val="00812AA1"/>
    <w:rsid w:val="00814DD5"/>
    <w:rsid w:val="0083649E"/>
    <w:rsid w:val="00854CD7"/>
    <w:rsid w:val="0086004F"/>
    <w:rsid w:val="00864B9A"/>
    <w:rsid w:val="00866C53"/>
    <w:rsid w:val="00866CAE"/>
    <w:rsid w:val="00875BAE"/>
    <w:rsid w:val="00894E24"/>
    <w:rsid w:val="008A5AD4"/>
    <w:rsid w:val="008A7333"/>
    <w:rsid w:val="008A7757"/>
    <w:rsid w:val="008C4841"/>
    <w:rsid w:val="008D43C6"/>
    <w:rsid w:val="008E7A0D"/>
    <w:rsid w:val="008F27EF"/>
    <w:rsid w:val="0090044C"/>
    <w:rsid w:val="00912CF8"/>
    <w:rsid w:val="00930052"/>
    <w:rsid w:val="009410DA"/>
    <w:rsid w:val="0095018D"/>
    <w:rsid w:val="00952179"/>
    <w:rsid w:val="009558FF"/>
    <w:rsid w:val="0096605E"/>
    <w:rsid w:val="009711AE"/>
    <w:rsid w:val="00973E2E"/>
    <w:rsid w:val="00974D51"/>
    <w:rsid w:val="00982853"/>
    <w:rsid w:val="00984C75"/>
    <w:rsid w:val="009965FF"/>
    <w:rsid w:val="00996FAE"/>
    <w:rsid w:val="00997AEF"/>
    <w:rsid w:val="009A04C7"/>
    <w:rsid w:val="009A0A60"/>
    <w:rsid w:val="009A4068"/>
    <w:rsid w:val="009A7074"/>
    <w:rsid w:val="009B16B6"/>
    <w:rsid w:val="009B4FDB"/>
    <w:rsid w:val="009D3013"/>
    <w:rsid w:val="009D76F5"/>
    <w:rsid w:val="009E28AE"/>
    <w:rsid w:val="009E2CB2"/>
    <w:rsid w:val="009E60A0"/>
    <w:rsid w:val="009E6DC7"/>
    <w:rsid w:val="00A048A5"/>
    <w:rsid w:val="00A15DAA"/>
    <w:rsid w:val="00A26427"/>
    <w:rsid w:val="00A30C7C"/>
    <w:rsid w:val="00A31633"/>
    <w:rsid w:val="00A320FB"/>
    <w:rsid w:val="00A35BC8"/>
    <w:rsid w:val="00A40305"/>
    <w:rsid w:val="00A40DC5"/>
    <w:rsid w:val="00A4433F"/>
    <w:rsid w:val="00A503B6"/>
    <w:rsid w:val="00A54404"/>
    <w:rsid w:val="00A5498B"/>
    <w:rsid w:val="00A56F81"/>
    <w:rsid w:val="00A62364"/>
    <w:rsid w:val="00A70C57"/>
    <w:rsid w:val="00A754E4"/>
    <w:rsid w:val="00A900BC"/>
    <w:rsid w:val="00AA1BB3"/>
    <w:rsid w:val="00AA67DE"/>
    <w:rsid w:val="00AA7AAB"/>
    <w:rsid w:val="00AB4BFC"/>
    <w:rsid w:val="00AB7253"/>
    <w:rsid w:val="00AC2304"/>
    <w:rsid w:val="00AC3A00"/>
    <w:rsid w:val="00AE25C5"/>
    <w:rsid w:val="00AF12F6"/>
    <w:rsid w:val="00AF43F0"/>
    <w:rsid w:val="00B0638A"/>
    <w:rsid w:val="00B23894"/>
    <w:rsid w:val="00B34362"/>
    <w:rsid w:val="00B4214C"/>
    <w:rsid w:val="00B43E54"/>
    <w:rsid w:val="00B511EF"/>
    <w:rsid w:val="00B67905"/>
    <w:rsid w:val="00B75977"/>
    <w:rsid w:val="00B80E5F"/>
    <w:rsid w:val="00B859C0"/>
    <w:rsid w:val="00B8777D"/>
    <w:rsid w:val="00BA4AA5"/>
    <w:rsid w:val="00BA7AB0"/>
    <w:rsid w:val="00BC4888"/>
    <w:rsid w:val="00BC618E"/>
    <w:rsid w:val="00BC7ACE"/>
    <w:rsid w:val="00BF3DD0"/>
    <w:rsid w:val="00C04B6F"/>
    <w:rsid w:val="00C06A4D"/>
    <w:rsid w:val="00C215A4"/>
    <w:rsid w:val="00C305E8"/>
    <w:rsid w:val="00C532C6"/>
    <w:rsid w:val="00C53584"/>
    <w:rsid w:val="00C5674B"/>
    <w:rsid w:val="00C57858"/>
    <w:rsid w:val="00C62ED5"/>
    <w:rsid w:val="00C821A8"/>
    <w:rsid w:val="00C9675F"/>
    <w:rsid w:val="00CA2AA5"/>
    <w:rsid w:val="00CA66AB"/>
    <w:rsid w:val="00CA72A2"/>
    <w:rsid w:val="00CB0E84"/>
    <w:rsid w:val="00CB7F71"/>
    <w:rsid w:val="00CC0E5E"/>
    <w:rsid w:val="00CD59D4"/>
    <w:rsid w:val="00CF2650"/>
    <w:rsid w:val="00D03B65"/>
    <w:rsid w:val="00D04B3D"/>
    <w:rsid w:val="00D10AB4"/>
    <w:rsid w:val="00D27741"/>
    <w:rsid w:val="00D40A16"/>
    <w:rsid w:val="00D60813"/>
    <w:rsid w:val="00D7679C"/>
    <w:rsid w:val="00D808A4"/>
    <w:rsid w:val="00D877B4"/>
    <w:rsid w:val="00DB6FA9"/>
    <w:rsid w:val="00DC6B73"/>
    <w:rsid w:val="00DD5089"/>
    <w:rsid w:val="00DF0341"/>
    <w:rsid w:val="00DF0BF5"/>
    <w:rsid w:val="00DF4065"/>
    <w:rsid w:val="00E27CFC"/>
    <w:rsid w:val="00E27FCE"/>
    <w:rsid w:val="00E302AF"/>
    <w:rsid w:val="00E33956"/>
    <w:rsid w:val="00E364FC"/>
    <w:rsid w:val="00E37B91"/>
    <w:rsid w:val="00E41BBB"/>
    <w:rsid w:val="00E5028F"/>
    <w:rsid w:val="00E77BB6"/>
    <w:rsid w:val="00E82B03"/>
    <w:rsid w:val="00E82E68"/>
    <w:rsid w:val="00E87288"/>
    <w:rsid w:val="00E9360A"/>
    <w:rsid w:val="00EA1E1A"/>
    <w:rsid w:val="00EA2AFB"/>
    <w:rsid w:val="00EB3A57"/>
    <w:rsid w:val="00EC1061"/>
    <w:rsid w:val="00EC74B1"/>
    <w:rsid w:val="00EF1F93"/>
    <w:rsid w:val="00EF6949"/>
    <w:rsid w:val="00F0222E"/>
    <w:rsid w:val="00F07DFF"/>
    <w:rsid w:val="00F12231"/>
    <w:rsid w:val="00F166F2"/>
    <w:rsid w:val="00F42761"/>
    <w:rsid w:val="00F44693"/>
    <w:rsid w:val="00F66A7B"/>
    <w:rsid w:val="00F73146"/>
    <w:rsid w:val="00F82195"/>
    <w:rsid w:val="00FA3E38"/>
    <w:rsid w:val="00FA6257"/>
    <w:rsid w:val="00FB2A9A"/>
    <w:rsid w:val="00FC56FC"/>
    <w:rsid w:val="00FE3E9C"/>
    <w:rsid w:val="00FF06CA"/>
    <w:rsid w:val="00FF09FB"/>
    <w:rsid w:val="00FF1CC9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9E9B004"/>
  <w15:chartTrackingRefBased/>
  <w15:docId w15:val="{9BC23931-70F9-4FDE-95C3-882669F7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List Paragraph"/>
    <w:basedOn w:val="a"/>
    <w:uiPriority w:val="34"/>
    <w:qFormat/>
    <w:rsid w:val="00FE3E9C"/>
    <w:pPr>
      <w:ind w:leftChars="400" w:left="840"/>
    </w:pPr>
    <w:rPr>
      <w:szCs w:val="22"/>
    </w:rPr>
  </w:style>
  <w:style w:type="paragraph" w:customStyle="1" w:styleId="address">
    <w:name w:val="address"/>
    <w:basedOn w:val="a"/>
    <w:rsid w:val="002A7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271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7CAE"/>
    <w:pPr>
      <w:widowControl w:val="0"/>
      <w:autoSpaceDE w:val="0"/>
      <w:autoSpaceDN w:val="0"/>
      <w:adjustRightInd w:val="0"/>
    </w:pPr>
    <w:rPr>
      <w:rFonts w:ascii="ＭＳ...." w:eastAsia="ＭＳ...." w:cs="ＭＳ...."/>
      <w:color w:val="000000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9B4FDB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9B4FDB"/>
    <w:rPr>
      <w:rFonts w:ascii="ＭＳ ゴシック" w:eastAsia="ＭＳ ゴシック" w:hAnsi="Courier New" w:cs="Courier New"/>
      <w:kern w:val="2"/>
      <w:szCs w:val="21"/>
    </w:rPr>
  </w:style>
  <w:style w:type="character" w:styleId="ac">
    <w:name w:val="Hyperlink"/>
    <w:uiPriority w:val="99"/>
    <w:unhideWhenUsed/>
    <w:rsid w:val="004662B9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3736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373693"/>
    <w:rPr>
      <w:kern w:val="2"/>
      <w:sz w:val="21"/>
      <w:szCs w:val="24"/>
    </w:rPr>
  </w:style>
  <w:style w:type="character" w:styleId="af">
    <w:name w:val="annotation reference"/>
    <w:basedOn w:val="a0"/>
    <w:uiPriority w:val="99"/>
    <w:semiHidden/>
    <w:unhideWhenUsed/>
    <w:rsid w:val="001C663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C663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C663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C663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C663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D1376-2D17-4C48-826D-E9D0B165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712</Words>
  <Characters>105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2022-11-10T06:22:00Z</dcterms:created>
  <dcterms:modified xsi:type="dcterms:W3CDTF">2023-01-19T09:58:00Z</dcterms:modified>
</cp:coreProperties>
</file>