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C7" w:rsidRDefault="007B5BC7">
      <w:pPr>
        <w:spacing w:line="400" w:lineRule="exact"/>
        <w:rPr>
          <w:b/>
          <w:sz w:val="28"/>
          <w:szCs w:val="28"/>
        </w:rPr>
      </w:pPr>
    </w:p>
    <w:p w:rsidR="00B012FB" w:rsidRPr="00F632BC" w:rsidRDefault="00B012FB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632BC">
        <w:rPr>
          <w:rFonts w:ascii="ＭＳ ゴシック" w:eastAsia="ＭＳ ゴシック" w:hAnsi="ＭＳ ゴシック" w:hint="eastAsia"/>
          <w:b/>
          <w:sz w:val="28"/>
          <w:szCs w:val="28"/>
        </w:rPr>
        <w:t>申込先</w:t>
      </w:r>
      <w:r w:rsidRPr="00F632B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B012FB" w:rsidRPr="007F5984" w:rsidRDefault="008E08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632BC">
        <w:rPr>
          <w:rFonts w:ascii="ＭＳ ゴシック" w:eastAsia="ＭＳ ゴシック" w:hAnsi="ＭＳ ゴシック" w:hint="eastAsia"/>
          <w:sz w:val="28"/>
          <w:szCs w:val="28"/>
        </w:rPr>
        <w:t>保土ケ谷区地域振興</w:t>
      </w:r>
      <w:r w:rsidR="00B012FB" w:rsidRPr="00F632BC">
        <w:rPr>
          <w:rFonts w:ascii="ＭＳ ゴシック" w:eastAsia="ＭＳ ゴシック" w:hAnsi="ＭＳ ゴシック" w:hint="eastAsia"/>
          <w:sz w:val="28"/>
          <w:szCs w:val="28"/>
        </w:rPr>
        <w:t>課　あて</w:t>
      </w:r>
    </w:p>
    <w:p w:rsidR="009463FE" w:rsidRPr="00F632BC" w:rsidRDefault="009463F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メール　ho-siteikanri@city.yokohama.jp</w:t>
      </w:r>
    </w:p>
    <w:p w:rsidR="00B012FB" w:rsidRPr="00F632BC" w:rsidRDefault="00B012FB">
      <w:pPr>
        <w:wordWrap w:val="0"/>
        <w:jc w:val="right"/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530AED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F632BC">
        <w:rPr>
          <w:rFonts w:ascii="ＭＳ ゴシック" w:eastAsia="ＭＳ ゴシック" w:hAnsi="ＭＳ ゴシック" w:hint="eastAsia"/>
          <w:b/>
          <w:sz w:val="24"/>
        </w:rPr>
        <w:t>令和</w:t>
      </w:r>
      <w:r w:rsidR="00B012FB" w:rsidRPr="00F632BC">
        <w:rPr>
          <w:rFonts w:ascii="ＭＳ ゴシック" w:eastAsia="ＭＳ ゴシック" w:hAnsi="ＭＳ ゴシック" w:hint="eastAsia"/>
          <w:b/>
          <w:sz w:val="24"/>
        </w:rPr>
        <w:t xml:space="preserve">　　年　　月　　日　</w:t>
      </w: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632BC">
        <w:rPr>
          <w:rFonts w:ascii="ＭＳ ゴシック" w:eastAsia="ＭＳ ゴシック" w:hAnsi="ＭＳ ゴシック" w:hint="eastAsia"/>
          <w:b/>
          <w:sz w:val="36"/>
          <w:szCs w:val="36"/>
        </w:rPr>
        <w:t>指定管理者選定委員会　傍聴申込書</w:t>
      </w: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3D146B" w:rsidP="004D2399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令和５</w:t>
      </w:r>
      <w:r w:rsidR="00045F21" w:rsidRPr="00F632BC">
        <w:rPr>
          <w:rFonts w:ascii="ＭＳ ゴシック" w:eastAsia="ＭＳ ゴシック" w:hAnsi="ＭＳ ゴシック" w:hint="eastAsia"/>
          <w:b/>
          <w:sz w:val="24"/>
        </w:rPr>
        <w:t>年</w:t>
      </w:r>
      <w:r w:rsidR="00530AED" w:rsidRPr="00F632BC">
        <w:rPr>
          <w:rFonts w:ascii="ＭＳ ゴシック" w:eastAsia="ＭＳ ゴシック" w:hAnsi="ＭＳ ゴシック" w:hint="eastAsia"/>
          <w:b/>
          <w:sz w:val="24"/>
        </w:rPr>
        <w:t>４</w:t>
      </w:r>
      <w:r w:rsidR="00152989" w:rsidRPr="00F632BC">
        <w:rPr>
          <w:rFonts w:ascii="ＭＳ ゴシック" w:eastAsia="ＭＳ ゴシック" w:hAnsi="ＭＳ ゴシック" w:hint="eastAsia"/>
          <w:b/>
          <w:sz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</w:rPr>
        <w:t>21</w:t>
      </w:r>
      <w:bookmarkStart w:id="0" w:name="_GoBack"/>
      <w:bookmarkEnd w:id="0"/>
      <w:r w:rsidR="00045F21" w:rsidRPr="00F632BC">
        <w:rPr>
          <w:rFonts w:ascii="ＭＳ ゴシック" w:eastAsia="ＭＳ ゴシック" w:hAnsi="ＭＳ ゴシック" w:hint="eastAsia"/>
          <w:b/>
          <w:sz w:val="24"/>
        </w:rPr>
        <w:t>日</w:t>
      </w:r>
      <w:r w:rsidR="00B012FB" w:rsidRPr="00F632BC">
        <w:rPr>
          <w:rFonts w:ascii="ＭＳ ゴシック" w:eastAsia="ＭＳ ゴシック" w:hAnsi="ＭＳ ゴシック" w:hint="eastAsia"/>
          <w:b/>
          <w:sz w:val="24"/>
        </w:rPr>
        <w:t>に開催される、</w:t>
      </w:r>
      <w:r w:rsidR="00045F21" w:rsidRPr="00F632BC">
        <w:rPr>
          <w:rFonts w:ascii="ＭＳ ゴシック" w:eastAsia="ＭＳ ゴシック" w:hAnsi="ＭＳ ゴシック" w:hint="eastAsia"/>
          <w:b/>
          <w:sz w:val="24"/>
        </w:rPr>
        <w:t>第１回横浜市</w:t>
      </w:r>
      <w:r w:rsidR="004659A5" w:rsidRPr="00F632BC">
        <w:rPr>
          <w:rFonts w:ascii="ＭＳ ゴシック" w:eastAsia="ＭＳ ゴシック" w:hAnsi="ＭＳ ゴシック" w:hint="eastAsia"/>
          <w:b/>
          <w:sz w:val="24"/>
        </w:rPr>
        <w:t>保土ケ谷区地区センター</w:t>
      </w:r>
      <w:r w:rsidR="00045F21" w:rsidRPr="00F632BC">
        <w:rPr>
          <w:rFonts w:ascii="ＭＳ ゴシック" w:eastAsia="ＭＳ ゴシック" w:hAnsi="ＭＳ ゴシック" w:hint="eastAsia"/>
          <w:b/>
          <w:sz w:val="24"/>
        </w:rPr>
        <w:t>指定管理者選定委員会</w:t>
      </w:r>
      <w:r w:rsidR="00B012FB" w:rsidRPr="00F632BC">
        <w:rPr>
          <w:rFonts w:ascii="ＭＳ ゴシック" w:eastAsia="ＭＳ ゴシック" w:hAnsi="ＭＳ ゴシック" w:hint="eastAsia"/>
          <w:b/>
          <w:sz w:val="24"/>
        </w:rPr>
        <w:t>の傍聴を希望します。</w:t>
      </w: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3974F5">
      <w:pPr>
        <w:rPr>
          <w:rFonts w:ascii="ＭＳ ゴシック" w:eastAsia="ＭＳ ゴシック" w:hAnsi="ＭＳ ゴシック"/>
          <w:b/>
          <w:sz w:val="24"/>
        </w:rPr>
      </w:pPr>
      <w:r w:rsidRPr="00F632BC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26670</wp:posOffset>
                </wp:positionV>
                <wp:extent cx="5829300" cy="314325"/>
                <wp:effectExtent l="0" t="0" r="1905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2FB" w:rsidRDefault="00B012FB">
                            <w:pPr>
                              <w:ind w:left="482" w:hangingChars="200" w:hanging="482"/>
                              <w:jc w:val="center"/>
                              <w:rPr>
                                <w:b/>
                                <w:sz w:val="24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7pt;margin-top:2.1pt;width:459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" filled="f" fillcolor="silver" stroked="f" strokeweight="3pt">
                <v:stroke linestyle="thinThin"/>
                <v:textbox inset="5.85pt,.7pt,5.85pt,.7pt">
                  <w:txbxContent>
                    <w:p w:rsidR="00B012FB" w:rsidRDefault="00B012FB">
                      <w:pPr>
                        <w:ind w:left="482" w:hangingChars="200" w:hanging="482"/>
                        <w:jc w:val="center"/>
                        <w:rPr>
                          <w:b/>
                          <w:sz w:val="24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819"/>
      </w:tblGrid>
      <w:tr w:rsidR="00B012FB" w:rsidRPr="00F632BC" w:rsidTr="00B012FB">
        <w:tc>
          <w:tcPr>
            <w:tcW w:w="4537" w:type="dxa"/>
          </w:tcPr>
          <w:p w:rsidR="00B012FB" w:rsidRPr="00F632BC" w:rsidRDefault="00961B30" w:rsidP="00B012F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632BC">
              <w:rPr>
                <w:rFonts w:ascii="ＭＳ ゴシック" w:eastAsia="ＭＳ ゴシック" w:hAnsi="ＭＳ ゴシック"/>
                <w:b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（ふりがな）</w:t>
            </w:r>
          </w:p>
        </w:tc>
        <w:tc>
          <w:tcPr>
            <w:tcW w:w="4819" w:type="dxa"/>
            <w:vAlign w:val="center"/>
          </w:tcPr>
          <w:p w:rsidR="00B012FB" w:rsidRPr="00F632BC" w:rsidRDefault="00B012FB" w:rsidP="00B012FB">
            <w:pPr>
              <w:tabs>
                <w:tab w:val="left" w:pos="2040"/>
                <w:tab w:val="center" w:pos="29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632BC">
              <w:rPr>
                <w:rFonts w:ascii="ＭＳ ゴシック" w:eastAsia="ＭＳ ゴシック" w:hAnsi="ＭＳ ゴシック" w:hint="eastAsia"/>
                <w:b/>
                <w:sz w:val="24"/>
              </w:rPr>
              <w:t>連絡先（電話番号）</w:t>
            </w:r>
          </w:p>
        </w:tc>
      </w:tr>
      <w:tr w:rsidR="00B012FB" w:rsidRPr="00F632BC" w:rsidTr="00B012FB">
        <w:trPr>
          <w:trHeight w:val="694"/>
        </w:trPr>
        <w:tc>
          <w:tcPr>
            <w:tcW w:w="4537" w:type="dxa"/>
          </w:tcPr>
          <w:p w:rsidR="00B012FB" w:rsidRPr="00F632BC" w:rsidRDefault="00B012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9" w:type="dxa"/>
          </w:tcPr>
          <w:p w:rsidR="00B012FB" w:rsidRPr="00F632BC" w:rsidRDefault="00B012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012FB" w:rsidTr="00B012FB">
        <w:trPr>
          <w:trHeight w:val="694"/>
        </w:trPr>
        <w:tc>
          <w:tcPr>
            <w:tcW w:w="4537" w:type="dxa"/>
          </w:tcPr>
          <w:p w:rsidR="00B012FB" w:rsidRPr="00B012FB" w:rsidRDefault="00B012FB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B012FB" w:rsidRPr="00B012FB" w:rsidRDefault="00B012FB">
            <w:pPr>
              <w:rPr>
                <w:sz w:val="24"/>
              </w:rPr>
            </w:pPr>
          </w:p>
        </w:tc>
      </w:tr>
    </w:tbl>
    <w:p w:rsidR="00B012FB" w:rsidRDefault="00B012FB"/>
    <w:sectPr w:rsidR="00B012FB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4A" w:rsidRDefault="00DD2B4A" w:rsidP="00152989">
      <w:r>
        <w:separator/>
      </w:r>
    </w:p>
  </w:endnote>
  <w:endnote w:type="continuationSeparator" w:id="0">
    <w:p w:rsidR="00DD2B4A" w:rsidRDefault="00DD2B4A" w:rsidP="001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4A" w:rsidRDefault="00DD2B4A" w:rsidP="00152989">
      <w:r>
        <w:separator/>
      </w:r>
    </w:p>
  </w:footnote>
  <w:footnote w:type="continuationSeparator" w:id="0">
    <w:p w:rsidR="00DD2B4A" w:rsidRDefault="00DD2B4A" w:rsidP="0015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AF"/>
    <w:multiLevelType w:val="hybridMultilevel"/>
    <w:tmpl w:val="8F205E58"/>
    <w:lvl w:ilvl="0" w:tplc="82683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57C0"/>
    <w:multiLevelType w:val="hybridMultilevel"/>
    <w:tmpl w:val="A0880F9A"/>
    <w:lvl w:ilvl="0" w:tplc="EDB0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C7D88"/>
    <w:multiLevelType w:val="hybridMultilevel"/>
    <w:tmpl w:val="56B8481E"/>
    <w:lvl w:ilvl="0" w:tplc="CD802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42FDA"/>
    <w:multiLevelType w:val="hybridMultilevel"/>
    <w:tmpl w:val="5EAC7262"/>
    <w:lvl w:ilvl="0" w:tplc="2B746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26180"/>
    <w:multiLevelType w:val="hybridMultilevel"/>
    <w:tmpl w:val="5BECD6F0"/>
    <w:lvl w:ilvl="0" w:tplc="D714C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9"/>
    <w:rsid w:val="00015C23"/>
    <w:rsid w:val="00045F21"/>
    <w:rsid w:val="00055170"/>
    <w:rsid w:val="00152989"/>
    <w:rsid w:val="002C55C9"/>
    <w:rsid w:val="002F0831"/>
    <w:rsid w:val="003974F5"/>
    <w:rsid w:val="003A16A8"/>
    <w:rsid w:val="003D146B"/>
    <w:rsid w:val="00400603"/>
    <w:rsid w:val="004659A5"/>
    <w:rsid w:val="004A2B19"/>
    <w:rsid w:val="004D2399"/>
    <w:rsid w:val="00530AED"/>
    <w:rsid w:val="00735F82"/>
    <w:rsid w:val="00793CBF"/>
    <w:rsid w:val="007B5BC7"/>
    <w:rsid w:val="007F5984"/>
    <w:rsid w:val="008E0870"/>
    <w:rsid w:val="009463FE"/>
    <w:rsid w:val="00961B30"/>
    <w:rsid w:val="00A528E4"/>
    <w:rsid w:val="00B012FB"/>
    <w:rsid w:val="00C07756"/>
    <w:rsid w:val="00C459C3"/>
    <w:rsid w:val="00CE07F4"/>
    <w:rsid w:val="00DD2B4A"/>
    <w:rsid w:val="00EF4B96"/>
    <w:rsid w:val="00F52591"/>
    <w:rsid w:val="00F632BC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DB4AC3"/>
  <w15:chartTrackingRefBased/>
  <w15:docId w15:val="{1DC53631-9138-4ACA-B579-FB08729D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989"/>
    <w:rPr>
      <w:kern w:val="2"/>
      <w:sz w:val="21"/>
      <w:szCs w:val="24"/>
    </w:rPr>
  </w:style>
  <w:style w:type="paragraph" w:styleId="a6">
    <w:name w:val="footer"/>
    <w:basedOn w:val="a"/>
    <w:link w:val="a7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9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保土ケ谷区役所地域協働課</vt:lpstr>
      <vt:lpstr>保土ケ谷区役所地域協働課</vt:lpstr>
    </vt:vector>
  </TitlesOfParts>
  <Company>Hewlett-Packard Co.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保土ケ谷区役所地域協働課</dc:title>
  <dc:subject/>
  <dc:creator>HP Customer</dc:creator>
  <cp:keywords/>
  <dc:description/>
  <cp:lastModifiedBy>熊倉 早央莉</cp:lastModifiedBy>
  <cp:revision>5</cp:revision>
  <dcterms:created xsi:type="dcterms:W3CDTF">2021-04-14T00:13:00Z</dcterms:created>
  <dcterms:modified xsi:type="dcterms:W3CDTF">2023-03-29T06:54:00Z</dcterms:modified>
</cp:coreProperties>
</file>