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AC" w:rsidRPr="00172592" w:rsidRDefault="004E1A94">
      <w:pPr>
        <w:spacing w:before="4"/>
        <w:ind w:left="16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第６号様式（</w:t>
      </w:r>
      <w:r w:rsidR="00CA56F4" w:rsidRPr="00172592">
        <w:rPr>
          <w:rFonts w:ascii="ＭＳ Ｐ明朝" w:eastAsia="ＭＳ Ｐ明朝" w:hint="eastAsia"/>
          <w:color w:val="000000" w:themeColor="text1"/>
          <w:sz w:val="24"/>
        </w:rPr>
        <w:t>第８条第１項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）</w:t>
      </w: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25"/>
        </w:rPr>
      </w:pPr>
    </w:p>
    <w:p w:rsidR="00515BAC" w:rsidRPr="00172592" w:rsidRDefault="004E1A94">
      <w:pPr>
        <w:spacing w:before="14"/>
        <w:ind w:left="2846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磯子区健民祭事業補助金精算報告書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4E1A94">
      <w:pPr>
        <w:tabs>
          <w:tab w:val="left" w:pos="714"/>
          <w:tab w:val="left" w:pos="1429"/>
        </w:tabs>
        <w:spacing w:before="159"/>
        <w:ind w:right="199"/>
        <w:jc w:val="right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年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月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日</w:t>
      </w:r>
    </w:p>
    <w:p w:rsidR="00515BAC" w:rsidRPr="00172592" w:rsidRDefault="00515BAC">
      <w:pPr>
        <w:pStyle w:val="a3"/>
        <w:spacing w:before="4"/>
        <w:rPr>
          <w:rFonts w:ascii="ＭＳ Ｐ明朝"/>
          <w:color w:val="000000" w:themeColor="text1"/>
          <w:sz w:val="29"/>
        </w:rPr>
      </w:pPr>
    </w:p>
    <w:p w:rsidR="00515BAC" w:rsidRPr="00172592" w:rsidRDefault="004E1A94">
      <w:pPr>
        <w:spacing w:before="26"/>
        <w:ind w:left="278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横浜市磯子区長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17"/>
        </w:rPr>
      </w:pPr>
    </w:p>
    <w:p w:rsidR="00515BAC" w:rsidRPr="00172592" w:rsidRDefault="004E1A94">
      <w:pPr>
        <w:spacing w:before="26"/>
        <w:ind w:left="3312" w:right="3554"/>
        <w:jc w:val="center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（申請者） 団体名</w:t>
      </w:r>
    </w:p>
    <w:p w:rsidR="00515BAC" w:rsidRPr="00172592" w:rsidRDefault="004E1A94">
      <w:pPr>
        <w:spacing w:before="47"/>
        <w:ind w:left="3535" w:right="2786"/>
        <w:jc w:val="center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所在地</w:t>
      </w:r>
    </w:p>
    <w:p w:rsidR="00515BAC" w:rsidRPr="00172592" w:rsidRDefault="004E1A94">
      <w:pPr>
        <w:tabs>
          <w:tab w:val="left" w:pos="9763"/>
        </w:tabs>
        <w:spacing w:before="47"/>
        <w:ind w:left="5116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代表者 </w:t>
      </w:r>
      <w:r w:rsidRPr="00172592">
        <w:rPr>
          <w:rFonts w:ascii="ＭＳ Ｐ明朝" w:eastAsia="ＭＳ Ｐ明朝" w:hint="eastAsia"/>
          <w:color w:val="000000" w:themeColor="text1"/>
          <w:spacing w:val="9"/>
          <w:sz w:val="24"/>
          <w:lang w:eastAsia="ja-JP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職・氏名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4"/>
          <w:lang w:eastAsia="ja-JP"/>
        </w:rPr>
      </w:pPr>
    </w:p>
    <w:p w:rsidR="00515BAC" w:rsidRPr="00172592" w:rsidRDefault="00515BAC">
      <w:pPr>
        <w:pStyle w:val="a3"/>
        <w:spacing w:before="7"/>
        <w:rPr>
          <w:rFonts w:ascii="ＭＳ Ｐ明朝"/>
          <w:color w:val="000000" w:themeColor="text1"/>
          <w:sz w:val="33"/>
          <w:lang w:eastAsia="ja-JP"/>
        </w:rPr>
      </w:pPr>
    </w:p>
    <w:p w:rsidR="00515BAC" w:rsidRPr="00172592" w:rsidRDefault="004E1A94">
      <w:pPr>
        <w:tabs>
          <w:tab w:val="left" w:pos="1831"/>
          <w:tab w:val="left" w:pos="2388"/>
          <w:tab w:val="left" w:pos="4061"/>
        </w:tabs>
        <w:spacing w:line="268" w:lineRule="auto"/>
        <w:ind w:left="163" w:right="112" w:firstLine="1111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年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月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日磯地振第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</w:r>
      <w:r w:rsidRPr="00172592">
        <w:rPr>
          <w:rFonts w:ascii="ＭＳ Ｐ明朝" w:eastAsia="ＭＳ Ｐ明朝" w:hint="eastAsia"/>
          <w:color w:val="000000" w:themeColor="text1"/>
          <w:spacing w:val="-1"/>
          <w:sz w:val="24"/>
          <w:lang w:eastAsia="ja-JP"/>
        </w:rPr>
        <w:t>号で交付決定を受けました磯子区健民祭事業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補助金につい</w:t>
      </w:r>
      <w:r w:rsidRPr="00172592">
        <w:rPr>
          <w:rFonts w:ascii="ＭＳ Ｐ明朝" w:eastAsia="ＭＳ Ｐ明朝" w:hint="eastAsia"/>
          <w:color w:val="000000" w:themeColor="text1"/>
          <w:spacing w:val="-1"/>
          <w:sz w:val="24"/>
          <w:lang w:eastAsia="ja-JP"/>
        </w:rPr>
        <w:t>て、関係書類を添えて報告します。</w:t>
      </w:r>
    </w:p>
    <w:p w:rsidR="00515BAC" w:rsidRPr="00172592" w:rsidRDefault="00515BAC">
      <w:pPr>
        <w:pStyle w:val="a3"/>
        <w:spacing w:before="5" w:after="1"/>
        <w:rPr>
          <w:rFonts w:ascii="ＭＳ Ｐ明朝"/>
          <w:color w:val="000000" w:themeColor="text1"/>
          <w:sz w:val="25"/>
          <w:lang w:eastAsia="ja-JP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6955"/>
      </w:tblGrid>
      <w:tr w:rsidR="00172592" w:rsidRPr="00172592">
        <w:trPr>
          <w:trHeight w:hRule="exact" w:val="907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spacing w:before="7"/>
              <w:rPr>
                <w:color w:val="000000" w:themeColor="text1"/>
                <w:sz w:val="18"/>
                <w:lang w:eastAsia="ja-JP"/>
              </w:rPr>
            </w:pPr>
          </w:p>
          <w:p w:rsidR="00515BAC" w:rsidRPr="00172592" w:rsidRDefault="004E1A94">
            <w:pPr>
              <w:pStyle w:val="TableParagraph"/>
              <w:ind w:left="19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補助金交付額</w:t>
            </w:r>
          </w:p>
        </w:tc>
        <w:tc>
          <w:tcPr>
            <w:tcW w:w="6955" w:type="dxa"/>
          </w:tcPr>
          <w:p w:rsidR="00515BAC" w:rsidRPr="00172592" w:rsidRDefault="00515BAC">
            <w:pPr>
              <w:pStyle w:val="TableParagraph"/>
              <w:spacing w:before="3"/>
              <w:rPr>
                <w:color w:val="000000" w:themeColor="text1"/>
                <w:sz w:val="19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301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円</w:t>
            </w:r>
          </w:p>
        </w:tc>
      </w:tr>
      <w:tr w:rsidR="00172592" w:rsidRPr="00172592">
        <w:trPr>
          <w:trHeight w:hRule="exact" w:val="907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spacing w:before="7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19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補助金執行額</w:t>
            </w:r>
          </w:p>
        </w:tc>
        <w:tc>
          <w:tcPr>
            <w:tcW w:w="6955" w:type="dxa"/>
          </w:tcPr>
          <w:p w:rsidR="00515BAC" w:rsidRPr="00172592" w:rsidRDefault="00515BAC">
            <w:pPr>
              <w:pStyle w:val="TableParagraph"/>
              <w:spacing w:before="3"/>
              <w:rPr>
                <w:color w:val="000000" w:themeColor="text1"/>
                <w:sz w:val="19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301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円</w:t>
            </w:r>
          </w:p>
        </w:tc>
      </w:tr>
      <w:tr w:rsidR="00172592" w:rsidRPr="00172592">
        <w:trPr>
          <w:trHeight w:hRule="exact" w:val="907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spacing w:before="7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19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補助金返還額</w:t>
            </w:r>
          </w:p>
        </w:tc>
        <w:tc>
          <w:tcPr>
            <w:tcW w:w="6955" w:type="dxa"/>
          </w:tcPr>
          <w:p w:rsidR="00515BAC" w:rsidRPr="00172592" w:rsidRDefault="00515BAC">
            <w:pPr>
              <w:pStyle w:val="TableParagraph"/>
              <w:spacing w:before="3"/>
              <w:rPr>
                <w:color w:val="000000" w:themeColor="text1"/>
                <w:sz w:val="19"/>
              </w:rPr>
            </w:pPr>
          </w:p>
          <w:p w:rsidR="00515BAC" w:rsidRPr="00172592" w:rsidRDefault="004E1A94">
            <w:pPr>
              <w:pStyle w:val="TableParagraph"/>
              <w:spacing w:before="1"/>
              <w:ind w:left="301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円</w:t>
            </w:r>
          </w:p>
        </w:tc>
      </w:tr>
      <w:tr w:rsidR="00172592" w:rsidRPr="00172592">
        <w:trPr>
          <w:trHeight w:hRule="exact" w:val="907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spacing w:before="7"/>
              <w:rPr>
                <w:color w:val="000000" w:themeColor="text1"/>
                <w:sz w:val="18"/>
              </w:rPr>
            </w:pPr>
          </w:p>
          <w:p w:rsidR="00515BAC" w:rsidRPr="00172592" w:rsidRDefault="004E1A94">
            <w:pPr>
              <w:pStyle w:val="TableParagraph"/>
              <w:ind w:left="19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添付書類</w:t>
            </w:r>
          </w:p>
        </w:tc>
        <w:tc>
          <w:tcPr>
            <w:tcW w:w="6955" w:type="dxa"/>
          </w:tcPr>
          <w:p w:rsidR="00515BAC" w:rsidRPr="00172592" w:rsidRDefault="004E1A94">
            <w:pPr>
              <w:pStyle w:val="TableParagraph"/>
              <w:spacing w:before="111" w:line="289" w:lineRule="exact"/>
              <w:ind w:left="3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（１）事業報告書（第７号様式）</w:t>
            </w:r>
          </w:p>
          <w:p w:rsidR="00515BAC" w:rsidRPr="00172592" w:rsidRDefault="004E1A94">
            <w:pPr>
              <w:pStyle w:val="TableParagraph"/>
              <w:spacing w:line="289" w:lineRule="exact"/>
              <w:ind w:left="31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（２）事業収支決算書（第８号様式）</w:t>
            </w:r>
          </w:p>
        </w:tc>
      </w:tr>
      <w:tr w:rsidR="00515BAC" w:rsidRPr="00172592" w:rsidTr="00505B49">
        <w:trPr>
          <w:trHeight w:hRule="exact" w:val="1699"/>
        </w:trPr>
        <w:tc>
          <w:tcPr>
            <w:tcW w:w="2966" w:type="dxa"/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spacing w:before="10"/>
              <w:rPr>
                <w:color w:val="000000" w:themeColor="text1"/>
                <w:sz w:val="24"/>
              </w:rPr>
            </w:pPr>
          </w:p>
          <w:p w:rsidR="00515BAC" w:rsidRPr="00172592" w:rsidRDefault="004E1A94">
            <w:pPr>
              <w:pStyle w:val="TableParagraph"/>
              <w:tabs>
                <w:tab w:val="left" w:pos="733"/>
              </w:tabs>
              <w:ind w:left="18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備</w:t>
            </w:r>
            <w:r w:rsidRPr="00172592">
              <w:rPr>
                <w:color w:val="000000" w:themeColor="text1"/>
                <w:sz w:val="24"/>
              </w:rPr>
              <w:tab/>
              <w:t>考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05B49">
            <w:pPr>
              <w:jc w:val="both"/>
              <w:rPr>
                <w:color w:val="000000" w:themeColor="text1"/>
              </w:rPr>
            </w:pPr>
          </w:p>
        </w:tc>
      </w:tr>
    </w:tbl>
    <w:p w:rsidR="00515BAC" w:rsidRPr="00172592" w:rsidRDefault="00515BAC">
      <w:pPr>
        <w:pStyle w:val="a3"/>
        <w:rPr>
          <w:rFonts w:ascii="ＭＳ Ｐ明朝"/>
          <w:color w:val="000000" w:themeColor="text1"/>
          <w:sz w:val="24"/>
        </w:rPr>
      </w:pPr>
    </w:p>
    <w:p w:rsidR="00515BAC" w:rsidRPr="00172592" w:rsidRDefault="00515BAC">
      <w:pPr>
        <w:pStyle w:val="a3"/>
        <w:spacing w:before="12"/>
        <w:rPr>
          <w:rFonts w:ascii="ＭＳ Ｐ明朝"/>
          <w:color w:val="000000" w:themeColor="text1"/>
          <w:sz w:val="20"/>
        </w:rPr>
      </w:pPr>
    </w:p>
    <w:p w:rsidR="00622807" w:rsidRPr="00172592" w:rsidRDefault="004E1A94" w:rsidP="004E469A">
      <w:pPr>
        <w:ind w:left="160"/>
        <w:rPr>
          <w:rFonts w:ascii="ＭＳ Ｐ明朝" w:eastAsia="ＭＳ Ｐ明朝" w:hint="eastAsia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この書類は、横浜市市民協働条例第７条第４項の規定に基づき、一般の閲覧に供しなければなりません。</w:t>
      </w:r>
      <w:bookmarkStart w:id="0" w:name="_GoBack"/>
      <w:bookmarkEnd w:id="0"/>
    </w:p>
    <w:sectPr w:rsidR="00622807" w:rsidRPr="00172592" w:rsidSect="004E469A">
      <w:pgSz w:w="11910" w:h="16840"/>
      <w:pgMar w:top="146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25ACC"/>
    <w:rsid w:val="00255045"/>
    <w:rsid w:val="00270CF1"/>
    <w:rsid w:val="002762D4"/>
    <w:rsid w:val="00276462"/>
    <w:rsid w:val="00276AE0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C26"/>
    <w:rsid w:val="003A118B"/>
    <w:rsid w:val="003A6504"/>
    <w:rsid w:val="003A7D89"/>
    <w:rsid w:val="003C5C19"/>
    <w:rsid w:val="003D5AC4"/>
    <w:rsid w:val="00420BBA"/>
    <w:rsid w:val="00422152"/>
    <w:rsid w:val="00425898"/>
    <w:rsid w:val="00427CDF"/>
    <w:rsid w:val="00433910"/>
    <w:rsid w:val="00434BD5"/>
    <w:rsid w:val="00434FF8"/>
    <w:rsid w:val="0046270C"/>
    <w:rsid w:val="004724FB"/>
    <w:rsid w:val="00486735"/>
    <w:rsid w:val="00491E6C"/>
    <w:rsid w:val="004B0134"/>
    <w:rsid w:val="004B575F"/>
    <w:rsid w:val="004E0C6F"/>
    <w:rsid w:val="004E1A94"/>
    <w:rsid w:val="004E469A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000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A85D-49C9-4E69-82A1-3181B8A6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